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exptextb" type="frame"/>
    </v:background>
  </w:background>
  <w:body>
    <w:p w:rsidR="005A09BD" w:rsidRDefault="005A09BD">
      <w:pPr>
        <w:ind w:left="1080" w:right="945"/>
        <w:jc w:val="right"/>
        <w:rPr>
          <w:b/>
          <w:bCs/>
          <w:i/>
          <w:iCs/>
          <w:sz w:val="22"/>
          <w:szCs w:val="22"/>
        </w:rPr>
      </w:pPr>
    </w:p>
    <w:p w:rsidR="005A09BD" w:rsidRDefault="005A09BD">
      <w:pPr>
        <w:ind w:left="1080" w:right="945"/>
        <w:jc w:val="right"/>
        <w:rPr>
          <w:b/>
          <w:bCs/>
          <w:i/>
          <w:iCs/>
          <w:sz w:val="22"/>
          <w:szCs w:val="22"/>
        </w:rPr>
      </w:pPr>
    </w:p>
    <w:p w:rsidR="005A09BD" w:rsidRDefault="005A09BD">
      <w:pPr>
        <w:ind w:left="1080" w:right="945"/>
        <w:jc w:val="right"/>
        <w:rPr>
          <w:sz w:val="22"/>
          <w:szCs w:val="22"/>
          <w:u w:val="single"/>
        </w:rPr>
      </w:pPr>
      <w:proofErr w:type="gramStart"/>
      <w:r>
        <w:rPr>
          <w:i/>
          <w:iCs/>
          <w:sz w:val="22"/>
          <w:szCs w:val="22"/>
        </w:rPr>
        <w:t>Without recourse.</w:t>
      </w:r>
      <w:proofErr w:type="gramEnd"/>
      <w:r>
        <w:rPr>
          <w:i/>
          <w:iCs/>
          <w:sz w:val="22"/>
          <w:szCs w:val="22"/>
        </w:rPr>
        <w:t xml:space="preserve"> All Rights Reserved. Tree of Life</w:t>
      </w:r>
      <w:r>
        <w:rPr>
          <w:i/>
          <w:iCs/>
          <w:sz w:val="22"/>
          <w:szCs w:val="22"/>
          <w:vertAlign w:val="superscript"/>
        </w:rPr>
        <w:t>©</w:t>
      </w:r>
    </w:p>
    <w:p w:rsidR="005A09BD" w:rsidRDefault="005A09BD">
      <w:pPr>
        <w:ind w:left="720"/>
        <w:rPr>
          <w:b/>
          <w:sz w:val="22"/>
          <w:szCs w:val="22"/>
        </w:rPr>
      </w:pPr>
      <w:r>
        <w:rPr>
          <w:b/>
          <w:sz w:val="22"/>
          <w:szCs w:val="22"/>
        </w:rPr>
        <w:t xml:space="preserve">Statement of belief: </w:t>
      </w:r>
      <w:r>
        <w:rPr>
          <w:b/>
          <w:i/>
          <w:color w:val="0000FF"/>
          <w:sz w:val="22"/>
          <w:szCs w:val="22"/>
        </w:rPr>
        <w:t>“Sanctify them through thy truth: thy word is truth.”</w:t>
      </w:r>
      <w:r>
        <w:rPr>
          <w:b/>
          <w:sz w:val="22"/>
          <w:szCs w:val="22"/>
        </w:rPr>
        <w:t xml:space="preserve"> (John 17:17 KJV)</w:t>
      </w:r>
    </w:p>
    <w:p w:rsidR="005A09BD" w:rsidRDefault="005A09BD">
      <w:pPr>
        <w:ind w:left="720" w:right="945"/>
        <w:rPr>
          <w:sz w:val="22"/>
          <w:szCs w:val="22"/>
        </w:rPr>
      </w:pPr>
    </w:p>
    <w:p w:rsidR="005A09BD" w:rsidRDefault="005A09BD">
      <w:pPr>
        <w:spacing w:after="120"/>
        <w:ind w:left="720" w:right="945"/>
        <w:rPr>
          <w:b/>
          <w:bCs/>
          <w:sz w:val="22"/>
          <w:szCs w:val="22"/>
        </w:rPr>
      </w:pPr>
      <w:r>
        <w:rPr>
          <w:bCs/>
          <w:i/>
          <w:iCs/>
          <w:sz w:val="22"/>
          <w:szCs w:val="22"/>
        </w:rPr>
        <w:t>Created 5929± 09 03 2025 [2008-12-02]</w:t>
      </w:r>
    </w:p>
    <w:p w:rsidR="005A09BD" w:rsidRDefault="005A09BD" w:rsidP="003F358C">
      <w:pPr>
        <w:spacing w:after="120"/>
        <w:ind w:left="720" w:right="945"/>
        <w:rPr>
          <w:b/>
          <w:bCs/>
          <w:sz w:val="22"/>
          <w:szCs w:val="22"/>
        </w:rPr>
      </w:pPr>
      <w:r>
        <w:rPr>
          <w:bCs/>
          <w:i/>
          <w:iCs/>
          <w:sz w:val="22"/>
          <w:szCs w:val="22"/>
        </w:rPr>
        <w:t>Updated 59</w:t>
      </w:r>
      <w:r w:rsidR="003F358C">
        <w:rPr>
          <w:bCs/>
          <w:i/>
          <w:iCs/>
          <w:sz w:val="22"/>
          <w:szCs w:val="22"/>
        </w:rPr>
        <w:t>30</w:t>
      </w:r>
      <w:r>
        <w:rPr>
          <w:bCs/>
          <w:i/>
          <w:iCs/>
          <w:sz w:val="22"/>
          <w:szCs w:val="22"/>
        </w:rPr>
        <w:t xml:space="preserve">± 11 </w:t>
      </w:r>
      <w:r w:rsidR="003F358C">
        <w:rPr>
          <w:bCs/>
          <w:i/>
          <w:iCs/>
          <w:sz w:val="22"/>
          <w:szCs w:val="22"/>
        </w:rPr>
        <w:t>16</w:t>
      </w:r>
      <w:r>
        <w:rPr>
          <w:bCs/>
          <w:i/>
          <w:iCs/>
          <w:sz w:val="22"/>
          <w:szCs w:val="22"/>
        </w:rPr>
        <w:t xml:space="preserve"> 202</w:t>
      </w:r>
      <w:r w:rsidR="003F358C">
        <w:rPr>
          <w:bCs/>
          <w:i/>
          <w:iCs/>
          <w:sz w:val="22"/>
          <w:szCs w:val="22"/>
        </w:rPr>
        <w:t>6</w:t>
      </w:r>
      <w:r>
        <w:rPr>
          <w:bCs/>
          <w:i/>
          <w:iCs/>
          <w:sz w:val="22"/>
          <w:szCs w:val="22"/>
        </w:rPr>
        <w:t xml:space="preserve"> [20</w:t>
      </w:r>
      <w:r w:rsidR="003F358C">
        <w:rPr>
          <w:bCs/>
          <w:i/>
          <w:iCs/>
          <w:sz w:val="22"/>
          <w:szCs w:val="22"/>
        </w:rPr>
        <w:t>10</w:t>
      </w:r>
      <w:r>
        <w:rPr>
          <w:bCs/>
          <w:i/>
          <w:iCs/>
          <w:sz w:val="22"/>
          <w:szCs w:val="22"/>
        </w:rPr>
        <w:t>-02-</w:t>
      </w:r>
      <w:r w:rsidR="003F358C">
        <w:rPr>
          <w:bCs/>
          <w:i/>
          <w:iCs/>
          <w:sz w:val="22"/>
          <w:szCs w:val="22"/>
        </w:rPr>
        <w:t>01</w:t>
      </w:r>
      <w:r>
        <w:rPr>
          <w:bCs/>
          <w:i/>
          <w:iCs/>
          <w:sz w:val="22"/>
          <w:szCs w:val="22"/>
        </w:rPr>
        <w:t>]</w:t>
      </w:r>
    </w:p>
    <w:p w:rsidR="005A09BD" w:rsidRDefault="005A09BD">
      <w:pPr>
        <w:spacing w:after="120"/>
        <w:ind w:left="8460" w:right="2707"/>
        <w:jc w:val="center"/>
        <w:rPr>
          <w:b/>
          <w:bCs/>
          <w:sz w:val="22"/>
          <w:szCs w:val="22"/>
        </w:rPr>
      </w:pPr>
      <w:r>
        <w:rPr>
          <w:b/>
          <w:bCs/>
          <w:sz w:val="22"/>
          <w:szCs w:val="22"/>
        </w:rPr>
        <w:t>New Meaning in Familiar Texts</w:t>
      </w:r>
    </w:p>
    <w:p w:rsidR="005A09BD" w:rsidRDefault="005A09BD">
      <w:pPr>
        <w:spacing w:after="120"/>
        <w:ind w:left="8460" w:right="2707"/>
        <w:jc w:val="both"/>
        <w:rPr>
          <w:sz w:val="22"/>
          <w:szCs w:val="22"/>
        </w:rPr>
      </w:pPr>
      <w:r>
        <w:rPr>
          <w:sz w:val="22"/>
          <w:szCs w:val="22"/>
        </w:rPr>
        <w:t xml:space="preserve">     “As soon as the seeker for truth opens the Bible to read the utterances of God with reverence, possessing an earnest desire to know "what saith the Lord," light and grace will be given him, and he will see wondrous things out of God's law. He will not regard the law of Jehovah as a yoke of bondage, but as the gracious commands of One who is all-wise and full of compassion. He will make haste to fulfill His requirements. </w:t>
      </w:r>
      <w:r>
        <w:rPr>
          <w:b/>
          <w:bCs/>
          <w:color w:val="0000FF"/>
          <w:sz w:val="22"/>
          <w:szCs w:val="22"/>
        </w:rPr>
        <w:t xml:space="preserve">Great truths which have been neglected and unappreciated for </w:t>
      </w:r>
      <w:proofErr w:type="gramStart"/>
      <w:r>
        <w:rPr>
          <w:b/>
          <w:bCs/>
          <w:color w:val="0000FF"/>
          <w:sz w:val="22"/>
          <w:szCs w:val="22"/>
        </w:rPr>
        <w:t>ages,</w:t>
      </w:r>
      <w:proofErr w:type="gramEnd"/>
      <w:r>
        <w:rPr>
          <w:b/>
          <w:bCs/>
          <w:color w:val="0000FF"/>
          <w:sz w:val="22"/>
          <w:szCs w:val="22"/>
        </w:rPr>
        <w:t xml:space="preserve"> will be revealed by the Spirit of God, and new meaning will flash out of familiar texts. Every page will be illuminated by the Spirit of truth.</w:t>
      </w:r>
      <w:r>
        <w:rPr>
          <w:sz w:val="22"/>
          <w:szCs w:val="22"/>
        </w:rPr>
        <w:t xml:space="preserve"> The Bible is not sealed but unsealed. The most precious truths are revealed; the living oracles are heard by wondering ears, and the consciences of men are aroused into action.” --TSS 30.  {CSW 34.3}</w:t>
      </w:r>
    </w:p>
    <w:p w:rsidR="005A09BD" w:rsidRDefault="005A09BD">
      <w:pPr>
        <w:tabs>
          <w:tab w:val="left" w:pos="15120"/>
        </w:tabs>
        <w:ind w:left="8460" w:right="2703"/>
        <w:jc w:val="both"/>
        <w:rPr>
          <w:sz w:val="22"/>
          <w:szCs w:val="22"/>
        </w:rPr>
      </w:pPr>
    </w:p>
    <w:p w:rsidR="005A09BD" w:rsidRDefault="005A09BD">
      <w:pPr>
        <w:tabs>
          <w:tab w:val="left" w:pos="15120"/>
        </w:tabs>
        <w:ind w:left="8460" w:right="2703"/>
        <w:jc w:val="both"/>
        <w:rPr>
          <w:color w:val="auto"/>
          <w:sz w:val="22"/>
          <w:szCs w:val="22"/>
        </w:rPr>
      </w:pPr>
      <w:r>
        <w:rPr>
          <w:sz w:val="22"/>
          <w:szCs w:val="22"/>
        </w:rPr>
        <w:t xml:space="preserve">          “I have seen that the 1843 chart was directed by </w:t>
      </w:r>
      <w:r>
        <w:rPr>
          <w:b/>
          <w:bCs/>
          <w:color w:val="FF0000"/>
          <w:sz w:val="22"/>
          <w:szCs w:val="22"/>
        </w:rPr>
        <w:t>the hand of the Lord</w:t>
      </w:r>
      <w:r>
        <w:rPr>
          <w:sz w:val="22"/>
          <w:szCs w:val="22"/>
        </w:rPr>
        <w:t xml:space="preserve">, and that it should not be altered; that the figures were as He wanted them; </w:t>
      </w:r>
      <w:r>
        <w:rPr>
          <w:b/>
          <w:bCs/>
          <w:color w:val="0000FF"/>
          <w:sz w:val="22"/>
          <w:szCs w:val="22"/>
        </w:rPr>
        <w:t xml:space="preserve">that His hand </w:t>
      </w:r>
      <w:r>
        <w:rPr>
          <w:b/>
          <w:bCs/>
          <w:color w:val="FF0000"/>
          <w:sz w:val="22"/>
          <w:szCs w:val="22"/>
        </w:rPr>
        <w:t>was over and hid a mistake in some of the figures</w:t>
      </w:r>
      <w:r>
        <w:rPr>
          <w:b/>
          <w:bCs/>
          <w:color w:val="0000FF"/>
          <w:sz w:val="22"/>
          <w:szCs w:val="22"/>
        </w:rPr>
        <w:t xml:space="preserve">, so that none could see it, </w:t>
      </w:r>
      <w:r>
        <w:rPr>
          <w:b/>
          <w:bCs/>
          <w:color w:val="FF0000"/>
          <w:sz w:val="22"/>
          <w:szCs w:val="22"/>
        </w:rPr>
        <w:t>until His hand was removed</w:t>
      </w:r>
      <w:r>
        <w:rPr>
          <w:b/>
          <w:bCs/>
          <w:color w:val="0000FF"/>
          <w:sz w:val="22"/>
          <w:szCs w:val="22"/>
        </w:rPr>
        <w:t xml:space="preserve">.” </w:t>
      </w:r>
      <w:r>
        <w:rPr>
          <w:color w:val="auto"/>
          <w:sz w:val="22"/>
          <w:szCs w:val="22"/>
        </w:rPr>
        <w:t xml:space="preserve">({EW 74.1} </w:t>
      </w:r>
      <w:proofErr w:type="gramStart"/>
      <w:r>
        <w:rPr>
          <w:color w:val="auto"/>
          <w:sz w:val="22"/>
          <w:szCs w:val="22"/>
        </w:rPr>
        <w:t>The</w:t>
      </w:r>
      <w:proofErr w:type="gramEnd"/>
      <w:r>
        <w:rPr>
          <w:color w:val="auto"/>
          <w:sz w:val="22"/>
          <w:szCs w:val="22"/>
        </w:rPr>
        <w:t xml:space="preserve"> entire paragraph is quoted </w:t>
      </w:r>
      <w:hyperlink w:anchor="EGWRe1843ChartParagraph" w:history="1">
        <w:r>
          <w:rPr>
            <w:rStyle w:val="Hyperlnk"/>
            <w:sz w:val="22"/>
            <w:szCs w:val="22"/>
          </w:rPr>
          <w:t>below</w:t>
        </w:r>
      </w:hyperlink>
      <w:r>
        <w:rPr>
          <w:color w:val="auto"/>
          <w:sz w:val="22"/>
          <w:szCs w:val="22"/>
        </w:rPr>
        <w:t>!)</w:t>
      </w:r>
    </w:p>
    <w:p w:rsidR="005A09BD" w:rsidRDefault="005A09BD">
      <w:pPr>
        <w:tabs>
          <w:tab w:val="left" w:pos="15120"/>
        </w:tabs>
        <w:ind w:left="8460" w:right="2703"/>
        <w:jc w:val="both"/>
        <w:rPr>
          <w:color w:val="auto"/>
          <w:sz w:val="22"/>
          <w:szCs w:val="22"/>
        </w:rPr>
      </w:pPr>
    </w:p>
    <w:p w:rsidR="005A09BD" w:rsidRDefault="005A09BD">
      <w:pPr>
        <w:tabs>
          <w:tab w:val="left" w:pos="15120"/>
        </w:tabs>
        <w:ind w:left="8460" w:right="2703"/>
        <w:jc w:val="both"/>
        <w:rPr>
          <w:color w:val="auto"/>
          <w:sz w:val="22"/>
          <w:szCs w:val="22"/>
        </w:rPr>
      </w:pPr>
    </w:p>
    <w:p w:rsidR="005A09BD" w:rsidRDefault="005A09BD">
      <w:pPr>
        <w:tabs>
          <w:tab w:val="left" w:pos="15120"/>
        </w:tabs>
        <w:ind w:left="8460" w:right="2703"/>
        <w:jc w:val="both"/>
        <w:rPr>
          <w:color w:val="auto"/>
          <w:sz w:val="22"/>
          <w:szCs w:val="22"/>
        </w:rPr>
      </w:pPr>
    </w:p>
    <w:p w:rsidR="005A09BD" w:rsidRDefault="005A09BD">
      <w:pPr>
        <w:tabs>
          <w:tab w:val="left" w:pos="15120"/>
        </w:tabs>
        <w:ind w:left="8460" w:right="2703"/>
        <w:jc w:val="both"/>
        <w:rPr>
          <w:color w:val="auto"/>
          <w:sz w:val="22"/>
          <w:szCs w:val="22"/>
        </w:rPr>
      </w:pPr>
    </w:p>
    <w:p w:rsidR="005A09BD" w:rsidRDefault="005A09BD">
      <w:pPr>
        <w:tabs>
          <w:tab w:val="left" w:pos="15120"/>
        </w:tabs>
        <w:ind w:left="8460" w:right="2703"/>
        <w:jc w:val="both"/>
        <w:rPr>
          <w:color w:val="auto"/>
          <w:sz w:val="22"/>
          <w:szCs w:val="22"/>
        </w:rPr>
      </w:pPr>
    </w:p>
    <w:p w:rsidR="005A09BD" w:rsidRDefault="005A09BD">
      <w:pPr>
        <w:tabs>
          <w:tab w:val="left" w:pos="15120"/>
        </w:tabs>
        <w:ind w:left="8460" w:right="2703"/>
        <w:jc w:val="both"/>
        <w:rPr>
          <w:color w:val="auto"/>
          <w:sz w:val="22"/>
          <w:szCs w:val="22"/>
        </w:rPr>
      </w:pPr>
    </w:p>
    <w:p w:rsidR="005A09BD" w:rsidRDefault="005A09BD">
      <w:pPr>
        <w:spacing w:after="120"/>
        <w:ind w:left="2160" w:right="2707"/>
        <w:jc w:val="center"/>
        <w:rPr>
          <w:b/>
          <w:bCs/>
          <w:sz w:val="22"/>
          <w:szCs w:val="22"/>
        </w:rPr>
      </w:pPr>
    </w:p>
    <w:p w:rsidR="005A09BD" w:rsidRDefault="005A09BD">
      <w:pPr>
        <w:spacing w:after="120"/>
        <w:ind w:left="2160" w:right="2707"/>
        <w:jc w:val="center"/>
        <w:rPr>
          <w:b/>
          <w:bCs/>
          <w:sz w:val="44"/>
          <w:szCs w:val="44"/>
        </w:rPr>
      </w:pPr>
      <w:proofErr w:type="gramStart"/>
      <w:r>
        <w:rPr>
          <w:b/>
          <w:bCs/>
          <w:sz w:val="44"/>
          <w:szCs w:val="44"/>
        </w:rPr>
        <w:t>Daniel 9:24-27 = 490 Years or What?</w:t>
      </w:r>
      <w:proofErr w:type="gramEnd"/>
    </w:p>
    <w:p w:rsidR="005A09BD" w:rsidRDefault="005A09BD">
      <w:pPr>
        <w:spacing w:after="120"/>
        <w:ind w:left="2160" w:right="2707"/>
        <w:jc w:val="center"/>
        <w:rPr>
          <w:b/>
          <w:bCs/>
          <w:sz w:val="44"/>
          <w:szCs w:val="44"/>
        </w:rPr>
      </w:pPr>
    </w:p>
    <w:p w:rsidR="005A09BD" w:rsidRDefault="005A09BD">
      <w:pPr>
        <w:spacing w:after="120"/>
        <w:ind w:left="2160" w:right="2707"/>
        <w:jc w:val="center"/>
        <w:rPr>
          <w:b/>
          <w:bCs/>
          <w:sz w:val="44"/>
          <w:szCs w:val="44"/>
        </w:rPr>
      </w:pPr>
      <w:r>
        <w:rPr>
          <w:b/>
          <w:bCs/>
          <w:sz w:val="44"/>
          <w:szCs w:val="44"/>
        </w:rPr>
        <w:t>“Seventy weeks” in Terms of a Literal Day Fulfillment</w:t>
      </w:r>
    </w:p>
    <w:p w:rsidR="005A09BD" w:rsidRDefault="005A09BD">
      <w:pPr>
        <w:spacing w:after="120"/>
        <w:ind w:left="2160" w:right="2707"/>
        <w:jc w:val="center"/>
        <w:rPr>
          <w:b/>
          <w:bCs/>
          <w:sz w:val="44"/>
          <w:szCs w:val="44"/>
        </w:rPr>
      </w:pPr>
    </w:p>
    <w:p w:rsidR="005A09BD" w:rsidRDefault="005A09BD">
      <w:pPr>
        <w:spacing w:after="120"/>
        <w:ind w:left="2160" w:right="2707"/>
        <w:jc w:val="center"/>
        <w:rPr>
          <w:b/>
          <w:bCs/>
          <w:sz w:val="44"/>
          <w:szCs w:val="44"/>
        </w:rPr>
      </w:pPr>
    </w:p>
    <w:p w:rsidR="005A09BD" w:rsidRDefault="005A09BD">
      <w:pPr>
        <w:spacing w:after="120"/>
        <w:ind w:left="2160" w:right="2707"/>
        <w:jc w:val="center"/>
        <w:rPr>
          <w:b/>
          <w:bCs/>
          <w:sz w:val="28"/>
          <w:szCs w:val="28"/>
        </w:rPr>
      </w:pPr>
      <w:r>
        <w:rPr>
          <w:b/>
          <w:bCs/>
          <w:sz w:val="28"/>
          <w:szCs w:val="28"/>
        </w:rPr>
        <w:t xml:space="preserve">Click on </w:t>
      </w:r>
      <w:hyperlink r:id="rId7" w:history="1">
        <w:r>
          <w:rPr>
            <w:rStyle w:val="Hyperlnk"/>
            <w:b/>
            <w:bCs/>
            <w:sz w:val="28"/>
            <w:szCs w:val="28"/>
          </w:rPr>
          <w:t>this link</w:t>
        </w:r>
      </w:hyperlink>
      <w:r>
        <w:rPr>
          <w:b/>
          <w:bCs/>
          <w:sz w:val="28"/>
          <w:szCs w:val="28"/>
        </w:rPr>
        <w:t xml:space="preserve"> for more re these “seventy week” prophecies:</w:t>
      </w:r>
    </w:p>
    <w:p w:rsidR="005A09BD" w:rsidRDefault="005A09BD">
      <w:pPr>
        <w:spacing w:after="120"/>
        <w:ind w:left="2160" w:right="2707"/>
        <w:jc w:val="center"/>
      </w:pPr>
      <w:r>
        <w:t>Fulfillments harmonizing with the within revised chronology of the 1</w:t>
      </w:r>
      <w:r>
        <w:rPr>
          <w:vertAlign w:val="superscript"/>
        </w:rPr>
        <w:t>st</w:t>
      </w:r>
      <w:r>
        <w:t xml:space="preserve"> centuries:</w:t>
      </w:r>
    </w:p>
    <w:p w:rsidR="005A09BD" w:rsidRDefault="005A09BD">
      <w:pPr>
        <w:spacing w:after="120"/>
        <w:ind w:left="2160" w:right="2707"/>
        <w:jc w:val="center"/>
      </w:pPr>
      <w:proofErr w:type="gramStart"/>
      <w:r>
        <w:t>Updated 490 year prophecy fulfillments.</w:t>
      </w:r>
      <w:proofErr w:type="gramEnd"/>
    </w:p>
    <w:p w:rsidR="005A09BD" w:rsidRDefault="005A09BD">
      <w:pPr>
        <w:spacing w:after="120"/>
        <w:ind w:left="2160" w:right="2707"/>
        <w:jc w:val="center"/>
      </w:pPr>
      <w:r>
        <w:t>Updated application of Daniel 8:14 and the 2300 Evenings and Mornings.</w:t>
      </w:r>
    </w:p>
    <w:p w:rsidR="005A09BD" w:rsidRDefault="005A09BD">
      <w:pPr>
        <w:spacing w:after="120"/>
        <w:ind w:left="2160" w:right="2707"/>
        <w:jc w:val="center"/>
      </w:pPr>
      <w:proofErr w:type="gramStart"/>
      <w:r>
        <w:t>A review of the prior understanding of the 1260 years.</w:t>
      </w:r>
      <w:proofErr w:type="gramEnd"/>
    </w:p>
    <w:p w:rsidR="005A09BD" w:rsidRDefault="005A09BD">
      <w:pPr>
        <w:spacing w:after="120"/>
        <w:ind w:left="2160" w:right="2707"/>
        <w:jc w:val="center"/>
        <w:rPr>
          <w:b/>
          <w:bCs/>
          <w:color w:val="0000FF"/>
          <w:sz w:val="28"/>
          <w:szCs w:val="28"/>
        </w:rPr>
      </w:pPr>
    </w:p>
    <w:p w:rsidR="005A09BD" w:rsidRDefault="005A09BD">
      <w:pPr>
        <w:spacing w:after="120"/>
        <w:ind w:left="2160" w:right="2707"/>
        <w:jc w:val="center"/>
        <w:rPr>
          <w:b/>
          <w:bCs/>
          <w:color w:val="0000FF"/>
          <w:sz w:val="28"/>
          <w:szCs w:val="28"/>
        </w:rPr>
      </w:pPr>
    </w:p>
    <w:p w:rsidR="005A09BD" w:rsidRDefault="005A09BD">
      <w:pPr>
        <w:spacing w:after="120"/>
        <w:ind w:left="2160" w:right="2707"/>
        <w:jc w:val="center"/>
        <w:rPr>
          <w:b/>
          <w:bCs/>
          <w:color w:val="0000FF"/>
          <w:sz w:val="28"/>
          <w:szCs w:val="28"/>
        </w:rPr>
      </w:pPr>
      <w:r>
        <w:rPr>
          <w:b/>
          <w:bCs/>
          <w:color w:val="0000FF"/>
          <w:sz w:val="28"/>
          <w:szCs w:val="28"/>
        </w:rPr>
        <w:t>What should God’s People Study and Learn at the End of 2300 Years?</w:t>
      </w:r>
    </w:p>
    <w:p w:rsidR="005A09BD" w:rsidRDefault="005A09BD">
      <w:pPr>
        <w:spacing w:after="120"/>
        <w:ind w:left="2160" w:right="2707"/>
        <w:jc w:val="center"/>
        <w:rPr>
          <w:b/>
          <w:bCs/>
          <w:color w:val="FF0000"/>
          <w:sz w:val="28"/>
          <w:szCs w:val="28"/>
        </w:rPr>
      </w:pPr>
      <w:r>
        <w:rPr>
          <w:b/>
          <w:bCs/>
          <w:color w:val="FF0000"/>
          <w:sz w:val="28"/>
          <w:szCs w:val="28"/>
        </w:rPr>
        <w:t>Are We Missing Something Important Until Now?!</w:t>
      </w:r>
    </w:p>
    <w:p w:rsidR="005A09BD" w:rsidRDefault="005A09BD">
      <w:pPr>
        <w:spacing w:after="120"/>
        <w:ind w:left="2160" w:right="2707"/>
        <w:jc w:val="center"/>
        <w:rPr>
          <w:b/>
          <w:bCs/>
          <w:sz w:val="22"/>
          <w:szCs w:val="22"/>
        </w:rPr>
      </w:pPr>
    </w:p>
    <w:p w:rsidR="005A09BD" w:rsidRDefault="005A09BD">
      <w:pPr>
        <w:spacing w:after="120"/>
        <w:ind w:left="2160" w:right="2707"/>
        <w:jc w:val="center"/>
        <w:rPr>
          <w:b/>
          <w:bCs/>
          <w:sz w:val="22"/>
          <w:szCs w:val="22"/>
        </w:rPr>
      </w:pPr>
      <w:r>
        <w:rPr>
          <w:b/>
          <w:bCs/>
          <w:sz w:val="22"/>
          <w:szCs w:val="22"/>
        </w:rPr>
        <w:t xml:space="preserve">Alternative applications consistent with the </w:t>
      </w:r>
    </w:p>
    <w:p w:rsidR="005A09BD" w:rsidRDefault="005A09BD">
      <w:pPr>
        <w:spacing w:after="120"/>
        <w:ind w:left="2160" w:right="2707"/>
        <w:jc w:val="center"/>
        <w:rPr>
          <w:b/>
          <w:bCs/>
          <w:sz w:val="22"/>
          <w:szCs w:val="22"/>
        </w:rPr>
      </w:pPr>
      <w:hyperlink r:id="rId8" w:history="1">
        <w:r>
          <w:rPr>
            <w:rStyle w:val="Hyperlnk"/>
            <w:b/>
            <w:bCs/>
            <w:sz w:val="22"/>
            <w:szCs w:val="22"/>
          </w:rPr>
          <w:t xml:space="preserve">Friday, Aviv 17, 18 CE </w:t>
        </w:r>
        <w:proofErr w:type="gramStart"/>
        <w:r>
          <w:rPr>
            <w:rStyle w:val="Hyperlnk"/>
            <w:b/>
            <w:bCs/>
            <w:sz w:val="22"/>
            <w:szCs w:val="22"/>
          </w:rPr>
          <w:t>crucifixion</w:t>
        </w:r>
        <w:proofErr w:type="gramEnd"/>
      </w:hyperlink>
    </w:p>
    <w:p w:rsidR="005A09BD" w:rsidRDefault="005A09BD">
      <w:pPr>
        <w:spacing w:after="120"/>
        <w:ind w:left="2160" w:right="2707"/>
        <w:rPr>
          <w:b/>
          <w:bCs/>
          <w:sz w:val="22"/>
          <w:szCs w:val="22"/>
        </w:rPr>
      </w:pPr>
    </w:p>
    <w:p w:rsidR="005A09BD" w:rsidRDefault="005A09BD">
      <w:pPr>
        <w:spacing w:after="120"/>
        <w:ind w:left="2160" w:right="2707"/>
        <w:rPr>
          <w:b/>
          <w:bCs/>
          <w:sz w:val="22"/>
          <w:szCs w:val="22"/>
        </w:rPr>
      </w:pPr>
    </w:p>
    <w:p w:rsidR="005A09BD" w:rsidRDefault="005A09BD">
      <w:pPr>
        <w:spacing w:after="120"/>
        <w:ind w:left="2160" w:right="2707"/>
        <w:rPr>
          <w:b/>
          <w:bCs/>
          <w:sz w:val="22"/>
          <w:szCs w:val="22"/>
        </w:rPr>
      </w:pPr>
    </w:p>
    <w:p w:rsidR="005A09BD" w:rsidRDefault="005A09BD">
      <w:pPr>
        <w:tabs>
          <w:tab w:val="left" w:pos="15120"/>
        </w:tabs>
        <w:spacing w:after="120"/>
        <w:ind w:left="3600" w:right="4683"/>
        <w:rPr>
          <w:b/>
          <w:bCs/>
          <w:sz w:val="28"/>
          <w:szCs w:val="28"/>
        </w:rPr>
      </w:pPr>
      <w:r>
        <w:rPr>
          <w:b/>
          <w:bCs/>
          <w:sz w:val="28"/>
          <w:szCs w:val="28"/>
        </w:rPr>
        <w:t>Abstract:</w:t>
      </w:r>
    </w:p>
    <w:p w:rsidR="005A09BD" w:rsidRDefault="005A09BD" w:rsidP="00A61E2D">
      <w:pPr>
        <w:tabs>
          <w:tab w:val="left" w:pos="15120"/>
        </w:tabs>
        <w:ind w:left="4320" w:right="4683"/>
        <w:rPr>
          <w:sz w:val="22"/>
          <w:szCs w:val="22"/>
          <w:lang w:val="la-Latn"/>
        </w:rPr>
      </w:pPr>
      <w:r>
        <w:rPr>
          <w:sz w:val="22"/>
          <w:szCs w:val="22"/>
          <w:lang w:val="la-Latn"/>
        </w:rPr>
        <w:t xml:space="preserve">          As Seventh-day Adventists we have been greatly blessed with many things in consequence of paying attention to God’s exact reckoning of time re the 7th Day Sabbath. In so doing, there have been many steps of learning and many steps to go in applying that which has been learned. Sometimes things have initially been incompletely or incorrectly understood. Sometimes there has been some things that has had to be unlearned before further steps in the path to the full truth can be accomplished.</w:t>
      </w:r>
    </w:p>
    <w:p w:rsidR="005A09BD" w:rsidRDefault="005A09BD">
      <w:pPr>
        <w:tabs>
          <w:tab w:val="left" w:pos="15120"/>
        </w:tabs>
        <w:ind w:left="4320" w:right="4683"/>
        <w:rPr>
          <w:sz w:val="22"/>
          <w:szCs w:val="22"/>
          <w:lang w:val="la-Latn"/>
        </w:rPr>
      </w:pPr>
      <w:r>
        <w:rPr>
          <w:sz w:val="22"/>
          <w:szCs w:val="22"/>
          <w:lang w:val="la-Latn"/>
        </w:rPr>
        <w:t xml:space="preserve">          One such valuable lesson of growth on our way as a People towards God’s Kingdom took place some ten years after the Seventh day Sabbath was first implemented by our pioneers shortly after the great disappointment of October 22, 1844. There was some unlearning to do, some habits to change, and some traditions to correct in order to stay close to the light provided thus far along our path. At the time the Sabbath had been kept from 6 PM to 6 PM for ten years by the Sabbath believers. After about ten years some of our pioneers began waking up to the realization that the bible was teaching, not 6 PM to 6 PM continually throughout the year, but sunset to sunset always. As is usually true, the ones least receptive to the change were the ones most entrenched in teaching the former traditions. Thus it should come as no surprise that our most stounch pioneers and leaders, Joseph Bates and Ellen G. White, were the ones last to accept this new light. Yet, upon prompt and in depth study of the Scriptures they too soon realized and accepted that which was obviously God’s light shining forth from the Holy Scriptures. In a vision Ellen White was told: “</w:t>
      </w:r>
      <w:r>
        <w:rPr>
          <w:b/>
          <w:bCs/>
          <w:i/>
          <w:iCs/>
          <w:color w:val="FF0000"/>
          <w:sz w:val="22"/>
          <w:szCs w:val="22"/>
        </w:rPr>
        <w:fldChar w:fldCharType="begin"/>
      </w:r>
      <w:r>
        <w:rPr>
          <w:b/>
          <w:bCs/>
          <w:i/>
          <w:iCs/>
          <w:color w:val="FF0000"/>
          <w:sz w:val="22"/>
          <w:szCs w:val="22"/>
        </w:rPr>
        <w:instrText xml:space="preserve"> HYPERLINK "http://adamoh.org/TreeOfLife.lan.io/NTCh/EGW/ReNewLight.htm" \l "SaidTheAngel" </w:instrText>
      </w:r>
      <w:r>
        <w:rPr>
          <w:b/>
          <w:bCs/>
          <w:i/>
          <w:iCs/>
          <w:color w:val="FF0000"/>
          <w:sz w:val="22"/>
          <w:szCs w:val="22"/>
        </w:rPr>
        <w:fldChar w:fldCharType="separate"/>
      </w:r>
      <w:r>
        <w:rPr>
          <w:rStyle w:val="Hyperlnk"/>
          <w:b/>
          <w:bCs/>
          <w:i/>
          <w:iCs/>
          <w:sz w:val="22"/>
          <w:szCs w:val="22"/>
        </w:rPr>
        <w:t>Said the angel</w:t>
      </w:r>
      <w:r>
        <w:rPr>
          <w:b/>
          <w:bCs/>
          <w:i/>
          <w:iCs/>
          <w:color w:val="FF0000"/>
          <w:sz w:val="22"/>
          <w:szCs w:val="22"/>
        </w:rPr>
        <w:fldChar w:fldCharType="end"/>
      </w:r>
      <w:r>
        <w:rPr>
          <w:b/>
          <w:bCs/>
          <w:i/>
          <w:iCs/>
          <w:color w:val="FF0000"/>
          <w:sz w:val="22"/>
          <w:szCs w:val="22"/>
        </w:rPr>
        <w:t xml:space="preserve">: "Take the Word of God, read it, understand, and ye cannot err. Read </w:t>
      </w:r>
      <w:proofErr w:type="gramStart"/>
      <w:r>
        <w:rPr>
          <w:b/>
          <w:bCs/>
          <w:i/>
          <w:iCs/>
          <w:color w:val="FF0000"/>
          <w:sz w:val="22"/>
          <w:szCs w:val="22"/>
        </w:rPr>
        <w:t>carefully,</w:t>
      </w:r>
      <w:proofErr w:type="gramEnd"/>
      <w:r>
        <w:rPr>
          <w:b/>
          <w:bCs/>
          <w:i/>
          <w:iCs/>
          <w:color w:val="FF0000"/>
          <w:sz w:val="22"/>
          <w:szCs w:val="22"/>
        </w:rPr>
        <w:t xml:space="preserve"> and ye shall there find</w:t>
      </w:r>
      <w:r>
        <w:rPr>
          <w:sz w:val="22"/>
          <w:szCs w:val="22"/>
        </w:rPr>
        <w:t xml:space="preserve">..." </w:t>
      </w:r>
      <w:r>
        <w:rPr>
          <w:sz w:val="22"/>
          <w:szCs w:val="22"/>
          <w:lang w:val="la-Latn"/>
        </w:rPr>
        <w:t xml:space="preserve">” </w:t>
      </w:r>
      <w:r>
        <w:rPr>
          <w:sz w:val="22"/>
          <w:szCs w:val="22"/>
        </w:rPr>
        <w:t>{</w:t>
      </w:r>
      <w:hyperlink r:id="rId9" w:history="1">
        <w:r>
          <w:rPr>
            <w:rStyle w:val="Hyperlnk"/>
            <w:sz w:val="22"/>
            <w:szCs w:val="22"/>
          </w:rPr>
          <w:t>1BIO 324.3</w:t>
        </w:r>
      </w:hyperlink>
      <w:r>
        <w:rPr>
          <w:sz w:val="22"/>
          <w:szCs w:val="22"/>
        </w:rPr>
        <w:t>}</w:t>
      </w:r>
    </w:p>
    <w:p w:rsidR="005A09BD" w:rsidRDefault="005A09BD">
      <w:pPr>
        <w:tabs>
          <w:tab w:val="left" w:pos="15120"/>
        </w:tabs>
        <w:ind w:left="4320" w:right="4683"/>
        <w:rPr>
          <w:sz w:val="22"/>
          <w:szCs w:val="22"/>
          <w:lang w:val="la-Latn"/>
        </w:rPr>
      </w:pPr>
      <w:r>
        <w:rPr>
          <w:sz w:val="22"/>
          <w:szCs w:val="22"/>
          <w:lang w:val="la-Latn"/>
        </w:rPr>
        <w:t xml:space="preserve">          In her book Counsels on Sabbath School Work, Ellen White, is emphasizing and encouraging us to study our bibles such that we will discover ever more light in previously familiar passages: </w:t>
      </w:r>
    </w:p>
    <w:p w:rsidR="005A09BD" w:rsidRDefault="005A09BD">
      <w:pPr>
        <w:tabs>
          <w:tab w:val="left" w:pos="15120"/>
        </w:tabs>
        <w:ind w:left="5760" w:right="6843"/>
        <w:rPr>
          <w:sz w:val="22"/>
          <w:szCs w:val="22"/>
          <w:lang w:val="la-Latn"/>
        </w:rPr>
      </w:pPr>
    </w:p>
    <w:p w:rsidR="005A09BD" w:rsidRDefault="005A09BD">
      <w:pPr>
        <w:tabs>
          <w:tab w:val="left" w:pos="15120"/>
        </w:tabs>
        <w:ind w:left="5760" w:right="6843"/>
        <w:rPr>
          <w:sz w:val="22"/>
          <w:szCs w:val="22"/>
        </w:rPr>
      </w:pPr>
      <w:r>
        <w:rPr>
          <w:sz w:val="22"/>
          <w:szCs w:val="22"/>
          <w:lang w:val="la-Latn"/>
        </w:rPr>
        <w:t xml:space="preserve">          “</w:t>
      </w:r>
      <w:r>
        <w:rPr>
          <w:b/>
          <w:bCs/>
          <w:color w:val="0000FF"/>
          <w:sz w:val="22"/>
          <w:szCs w:val="22"/>
        </w:rPr>
        <w:t>Great truths which have been neglected and unappreciated for ages, will be revealed by the Spirit of God, and new meaning will flash out of familiar texts. Every page will be illuminated by the Spirit of truth.</w:t>
      </w:r>
      <w:r>
        <w:rPr>
          <w:sz w:val="22"/>
          <w:szCs w:val="22"/>
          <w:lang w:val="la-Latn"/>
        </w:rPr>
        <w:t xml:space="preserve">” </w:t>
      </w:r>
      <w:r>
        <w:rPr>
          <w:sz w:val="22"/>
          <w:szCs w:val="22"/>
        </w:rPr>
        <w:t>{CSW 34.3}</w:t>
      </w:r>
    </w:p>
    <w:p w:rsidR="005A09BD" w:rsidRDefault="005A09BD">
      <w:pPr>
        <w:tabs>
          <w:tab w:val="left" w:pos="15120"/>
        </w:tabs>
        <w:ind w:left="5760" w:right="6843"/>
        <w:rPr>
          <w:sz w:val="22"/>
          <w:szCs w:val="22"/>
          <w:lang w:val="la-Latn"/>
        </w:rPr>
      </w:pPr>
    </w:p>
    <w:p w:rsidR="005A09BD" w:rsidRDefault="005A09BD">
      <w:pPr>
        <w:tabs>
          <w:tab w:val="left" w:pos="15120"/>
        </w:tabs>
        <w:ind w:left="4320" w:right="4683"/>
        <w:rPr>
          <w:sz w:val="22"/>
          <w:szCs w:val="22"/>
          <w:lang w:val="la-Latn"/>
        </w:rPr>
      </w:pPr>
      <w:r>
        <w:rPr>
          <w:sz w:val="22"/>
          <w:szCs w:val="22"/>
          <w:lang w:val="la-Latn"/>
        </w:rPr>
        <w:t xml:space="preserve">          In the context of that passage most important and valuable counsel is given regarding how we may each and together most effectively relate to new discoveries such that we may retain the real values while not being deceived by subtle errors and devious teachings leading us astray.</w:t>
      </w:r>
    </w:p>
    <w:p w:rsidR="005A09BD" w:rsidRDefault="005A09BD">
      <w:pPr>
        <w:tabs>
          <w:tab w:val="left" w:pos="15120"/>
        </w:tabs>
        <w:ind w:left="4320" w:right="4683"/>
        <w:rPr>
          <w:sz w:val="22"/>
          <w:szCs w:val="22"/>
          <w:lang w:val="la-Latn"/>
        </w:rPr>
      </w:pPr>
      <w:r>
        <w:rPr>
          <w:sz w:val="22"/>
          <w:szCs w:val="22"/>
          <w:lang w:val="la-Latn"/>
        </w:rPr>
        <w:t xml:space="preserve">          After being guided by the Lord of Hosts step by step and day by day through many years of what the Scriptures have to teach us regarding God’s reckoning of time in both the Old and the New Testament I have been blessed with a number of “</w:t>
      </w:r>
      <w:r>
        <w:rPr>
          <w:b/>
          <w:bCs/>
          <w:color w:val="0000FF"/>
          <w:sz w:val="22"/>
          <w:szCs w:val="22"/>
          <w:lang w:val="la-Latn"/>
        </w:rPr>
        <w:t>great truths which have been neglected and unappreciated for ages...</w:t>
      </w:r>
      <w:r>
        <w:rPr>
          <w:sz w:val="22"/>
          <w:szCs w:val="22"/>
          <w:lang w:val="la-Latn"/>
        </w:rPr>
        <w:t>” But, is anyone else interested in the light shed upon our paths by these discoveries? Sometimes I feel as lonely as did Elijah once, before the Lord made clear to him that there were seven thousand others beside him...</w:t>
      </w:r>
    </w:p>
    <w:p w:rsidR="005A09BD" w:rsidRDefault="005A09BD">
      <w:pPr>
        <w:tabs>
          <w:tab w:val="left" w:pos="15120"/>
        </w:tabs>
        <w:ind w:left="4320" w:right="4683"/>
        <w:rPr>
          <w:sz w:val="22"/>
          <w:szCs w:val="22"/>
          <w:lang w:val="la-Latn"/>
        </w:rPr>
      </w:pPr>
      <w:r>
        <w:rPr>
          <w:sz w:val="22"/>
          <w:szCs w:val="22"/>
          <w:lang w:val="la-Latn"/>
        </w:rPr>
        <w:t xml:space="preserve">          My time related discoveries in the New Testament began with the events surrounding the crucifixion. Eventually, as it seems, under God’s continual guidance I’ve been able to date the greater part of the events recorded in the New Testament as well as the time of authorship for most of the epistles as well as the gospels. One of the mixed blessings of this “new” light from the “Ancient of days” seems to indicate that our prior assumptions regarding Yeshua/Jesus being baptized in 27 AD and crucified in 31 AD does not hold up to greater light and the events as they really happened in time. It follows that some details re our favorite Seventh-day Adventist interpretation of Daniel’s prophecies, the 490 years of Daniel chapter 9 and the 2300 evenings and mornings, seems to be misapplied or misunderstood. But are we, anyone and all, willing to accept our errors such that we may become receptive to the real and most important alternative messages intended for us by our Creator? It is my prayer and my conviction that the Lord still has His seven thousand willing servants who are willing to be willing to learn and to do in accord with the instructions of His still small voice.</w:t>
      </w:r>
    </w:p>
    <w:p w:rsidR="005A09BD" w:rsidRDefault="005A09BD">
      <w:pPr>
        <w:tabs>
          <w:tab w:val="left" w:pos="15120"/>
        </w:tabs>
        <w:ind w:left="4320" w:right="4683"/>
        <w:rPr>
          <w:sz w:val="22"/>
          <w:szCs w:val="22"/>
          <w:lang w:val="la-Latn"/>
        </w:rPr>
      </w:pPr>
      <w:r>
        <w:rPr>
          <w:sz w:val="22"/>
          <w:szCs w:val="22"/>
          <w:lang w:val="la-Latn"/>
        </w:rPr>
        <w:t xml:space="preserve">          What all is in those words of prophetic utterance given to Daniel in chapter 9:24-27? I have no doubt but that there is more than that which I am presently seeing as God keeps on adding more light almost daily to that which He has showed me already, but I am willing to share of the rays of light that keep coming my way. And yes, I have found what seems to me to be more than satisfacory alternative exact interpretations in real time of those “seventy weeks,” of those “seven weeks and threescore and two weeks,” of the “</w:t>
      </w:r>
      <w:r>
        <w:rPr>
          <w:rFonts w:cs="Georgia"/>
          <w:color w:val="auto"/>
          <w:sz w:val="22"/>
          <w:szCs w:val="22"/>
          <w:lang w:bidi="he-IL"/>
        </w:rPr>
        <w:t>one week: and in the midst of the week,</w:t>
      </w:r>
      <w:r>
        <w:rPr>
          <w:sz w:val="22"/>
          <w:szCs w:val="22"/>
          <w:lang w:val="la-Latn"/>
        </w:rPr>
        <w:t>” and of the “</w:t>
      </w:r>
      <w:r>
        <w:rPr>
          <w:rFonts w:cs="Georgia"/>
          <w:color w:val="auto"/>
          <w:sz w:val="22"/>
          <w:szCs w:val="22"/>
          <w:lang w:bidi="he-IL"/>
        </w:rPr>
        <w:t>two thousand and three hundred days</w:t>
      </w:r>
      <w:r>
        <w:rPr>
          <w:sz w:val="22"/>
          <w:szCs w:val="22"/>
          <w:lang w:val="la-Latn"/>
        </w:rPr>
        <w:t>:”</w:t>
      </w:r>
    </w:p>
    <w:p w:rsidR="005A09BD" w:rsidRDefault="005A09BD">
      <w:pPr>
        <w:tabs>
          <w:tab w:val="left" w:pos="15120"/>
        </w:tabs>
        <w:ind w:left="432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8"/>
          <w:szCs w:val="28"/>
          <w:lang w:val="la-Latn"/>
        </w:rPr>
      </w:pPr>
      <w:r>
        <w:rPr>
          <w:b/>
          <w:bCs/>
          <w:sz w:val="28"/>
          <w:szCs w:val="28"/>
          <w:lang w:val="la-Latn"/>
        </w:rPr>
        <w:t>Considerations re the Hebrew words interpreted as 490 years: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8"/>
          <w:szCs w:val="28"/>
        </w:rPr>
      </w:pPr>
      <w:r>
        <w:rPr>
          <w:b/>
          <w:bCs/>
          <w:sz w:val="28"/>
          <w:szCs w:val="28"/>
          <w:lang w:val="la-Latn"/>
        </w:rPr>
        <w:t>Re the beginning of the “seventy weeks” and re the date of, and other details, surrounding Cyrus</w:t>
      </w:r>
      <w:r>
        <w:rPr>
          <w:b/>
          <w:bCs/>
          <w:sz w:val="28"/>
          <w:szCs w:val="28"/>
        </w:rPr>
        <w:t>’ decree:</w:t>
      </w:r>
    </w:p>
    <w:p w:rsidR="005A09BD" w:rsidRDefault="005A09BD">
      <w:pPr>
        <w:tabs>
          <w:tab w:val="left" w:pos="15120"/>
        </w:tabs>
        <w:ind w:left="2160" w:right="4683"/>
        <w:rPr>
          <w:sz w:val="22"/>
          <w:szCs w:val="22"/>
          <w:lang w:val="la-Latn"/>
        </w:rPr>
      </w:pPr>
      <w:r>
        <w:rPr>
          <w:sz w:val="22"/>
          <w:szCs w:val="22"/>
          <w:lang w:val="la-Latn"/>
        </w:rPr>
        <w:t xml:space="preserve"> </w:t>
      </w:r>
    </w:p>
    <w:p w:rsidR="005A09BD" w:rsidRDefault="005A09BD">
      <w:pPr>
        <w:tabs>
          <w:tab w:val="left" w:pos="15120"/>
        </w:tabs>
        <w:ind w:left="2160" w:right="4683"/>
        <w:rPr>
          <w:b/>
          <w:bCs/>
          <w:sz w:val="22"/>
          <w:szCs w:val="22"/>
          <w:lang w:val="la-Latn"/>
        </w:rPr>
      </w:pPr>
      <w:r>
        <w:rPr>
          <w:b/>
          <w:bCs/>
          <w:sz w:val="22"/>
          <w:szCs w:val="22"/>
          <w:lang w:val="la-Latn"/>
        </w:rPr>
        <w:t xml:space="preserve">Given this: </w:t>
      </w:r>
    </w:p>
    <w:p w:rsidR="005A09BD" w:rsidRDefault="005A09BD">
      <w:pPr>
        <w:numPr>
          <w:ilvl w:val="0"/>
          <w:numId w:val="2"/>
        </w:numPr>
        <w:tabs>
          <w:tab w:val="left" w:pos="15120"/>
        </w:tabs>
        <w:ind w:right="4683"/>
        <w:rPr>
          <w:sz w:val="22"/>
          <w:szCs w:val="22"/>
          <w:lang w:val="la-Latn"/>
        </w:rPr>
      </w:pPr>
      <w:r>
        <w:rPr>
          <w:sz w:val="22"/>
          <w:szCs w:val="22"/>
          <w:lang w:val="la-Latn"/>
        </w:rPr>
        <w:fldChar w:fldCharType="begin"/>
      </w:r>
      <w:r w:rsidR="00076BBE">
        <w:rPr>
          <w:sz w:val="22"/>
          <w:szCs w:val="22"/>
          <w:lang w:val="la-Latn"/>
        </w:rPr>
        <w:instrText>HYPERLINK "C:\\Documents and Settings\\Owner.YOUR-3F778DA96A\\Application Data\\Microsoft\\Word\\CyrusAndTheFallOfBabylonDated.htm"</w:instrText>
      </w:r>
      <w:r w:rsidR="00076BBE">
        <w:rPr>
          <w:sz w:val="22"/>
          <w:szCs w:val="22"/>
          <w:lang w:val="la-Latn"/>
        </w:rPr>
      </w:r>
      <w:r>
        <w:rPr>
          <w:sz w:val="22"/>
          <w:szCs w:val="22"/>
          <w:lang w:val="la-Latn"/>
        </w:rPr>
        <w:fldChar w:fldCharType="separate"/>
      </w:r>
      <w:r>
        <w:rPr>
          <w:rStyle w:val="Hyperlnk"/>
          <w:sz w:val="22"/>
          <w:szCs w:val="22"/>
          <w:lang w:val="la-Latn"/>
        </w:rPr>
        <w:t>My findings</w:t>
      </w:r>
      <w:r>
        <w:rPr>
          <w:sz w:val="22"/>
          <w:szCs w:val="22"/>
          <w:lang w:val="la-Latn"/>
        </w:rPr>
        <w:fldChar w:fldCharType="end"/>
      </w:r>
      <w:r>
        <w:rPr>
          <w:sz w:val="22"/>
          <w:szCs w:val="22"/>
          <w:lang w:val="la-Latn"/>
        </w:rPr>
        <w:t xml:space="preserve"> that Cyrus’ 1st year of reign is reckoned from the beginning of the biblical year beginning Tishri </w:t>
      </w:r>
      <w:r>
        <w:rPr>
          <w:sz w:val="22"/>
          <w:szCs w:val="22"/>
          <w:lang w:val="la-Latn"/>
        </w:rPr>
        <w:fldChar w:fldCharType="begin"/>
      </w:r>
      <w:r>
        <w:rPr>
          <w:sz w:val="22"/>
          <w:szCs w:val="22"/>
          <w:lang w:val="la-Latn"/>
        </w:rPr>
        <w:instrText xml:space="preserve"> HYPERLINK "http://adamoh.org/TreeOfLife.lan.io/IFoundMannah/EndOfTheYear.htm" </w:instrText>
      </w:r>
      <w:r>
        <w:rPr>
          <w:sz w:val="22"/>
          <w:szCs w:val="22"/>
          <w:lang w:val="la-Latn"/>
        </w:rPr>
        <w:fldChar w:fldCharType="separate"/>
      </w:r>
      <w:r>
        <w:rPr>
          <w:rStyle w:val="Hyperlnk"/>
          <w:sz w:val="22"/>
          <w:szCs w:val="22"/>
          <w:lang w:val="la-Latn"/>
        </w:rPr>
        <w:t>22</w:t>
      </w:r>
      <w:r>
        <w:rPr>
          <w:sz w:val="22"/>
          <w:szCs w:val="22"/>
          <w:lang w:val="la-Latn"/>
        </w:rPr>
        <w:fldChar w:fldCharType="end"/>
      </w:r>
      <w:r>
        <w:rPr>
          <w:sz w:val="22"/>
          <w:szCs w:val="22"/>
          <w:lang w:val="la-Latn"/>
        </w:rPr>
        <w:t xml:space="preserve">, 534 BCE, slightly more than three months after the fall of Babylon on Tammuz 16 [summer solstice day, June 21,] 534 BCE (sic! – </w:t>
      </w:r>
      <w:r>
        <w:rPr>
          <w:sz w:val="22"/>
          <w:szCs w:val="22"/>
          <w:lang w:val="la-Latn"/>
        </w:rPr>
        <w:fldChar w:fldCharType="begin"/>
      </w:r>
      <w:r w:rsidR="00076BBE">
        <w:rPr>
          <w:sz w:val="22"/>
          <w:szCs w:val="22"/>
          <w:lang w:val="la-Latn"/>
        </w:rPr>
        <w:instrText>HYPERLINK "C:\\Documents and Settings\\Owner.YOUR-3F778DA96A\\Application Data\\Microsoft\\Word\\BabylonsFallConventional539BCEWhatsTheBasis.htm"</w:instrText>
      </w:r>
      <w:r w:rsidR="00076BBE">
        <w:rPr>
          <w:sz w:val="22"/>
          <w:szCs w:val="22"/>
          <w:lang w:val="la-Latn"/>
        </w:rPr>
      </w:r>
      <w:r>
        <w:rPr>
          <w:sz w:val="22"/>
          <w:szCs w:val="22"/>
          <w:lang w:val="la-Latn"/>
        </w:rPr>
        <w:fldChar w:fldCharType="separate"/>
      </w:r>
      <w:r>
        <w:rPr>
          <w:rStyle w:val="Hyperlnk"/>
          <w:sz w:val="22"/>
          <w:szCs w:val="22"/>
          <w:lang w:val="la-Latn"/>
        </w:rPr>
        <w:t>Not</w:t>
      </w:r>
      <w:r>
        <w:rPr>
          <w:sz w:val="22"/>
          <w:szCs w:val="22"/>
          <w:lang w:val="la-Latn"/>
        </w:rPr>
        <w:fldChar w:fldCharType="end"/>
      </w:r>
      <w:r>
        <w:rPr>
          <w:sz w:val="22"/>
          <w:szCs w:val="22"/>
          <w:lang w:val="la-Latn"/>
        </w:rPr>
        <w:t xml:space="preserve"> Tishri 16 [Oct 13,] 539 BCE!;) also </w:t>
      </w:r>
    </w:p>
    <w:p w:rsidR="005A09BD" w:rsidRDefault="005A09BD">
      <w:pPr>
        <w:numPr>
          <w:ilvl w:val="0"/>
          <w:numId w:val="2"/>
        </w:numPr>
        <w:tabs>
          <w:tab w:val="left" w:pos="15120"/>
        </w:tabs>
        <w:ind w:right="4683"/>
        <w:rPr>
          <w:sz w:val="22"/>
          <w:szCs w:val="22"/>
          <w:lang w:val="la-Latn"/>
        </w:rPr>
      </w:pPr>
      <w:r>
        <w:rPr>
          <w:sz w:val="22"/>
          <w:szCs w:val="22"/>
          <w:lang w:val="la-Latn"/>
        </w:rPr>
        <w:t xml:space="preserve">That another king, </w:t>
      </w:r>
      <w:r>
        <w:rPr>
          <w:sz w:val="22"/>
          <w:szCs w:val="22"/>
          <w:lang w:val="la-Latn"/>
        </w:rPr>
        <w:fldChar w:fldCharType="begin"/>
      </w:r>
      <w:r w:rsidR="00076BBE">
        <w:rPr>
          <w:sz w:val="22"/>
          <w:szCs w:val="22"/>
          <w:lang w:val="la-Latn"/>
        </w:rPr>
        <w:instrText>HYPERLINK "C:\\Documents and Settings\\Owner.YOUR-3F778DA96A\\Application Data\\Microsoft\\Word\\DariusTheMedianWhoWasHe.htm"</w:instrText>
      </w:r>
      <w:r w:rsidR="00076BBE">
        <w:rPr>
          <w:sz w:val="22"/>
          <w:szCs w:val="22"/>
          <w:lang w:val="la-Latn"/>
        </w:rPr>
      </w:r>
      <w:r>
        <w:rPr>
          <w:sz w:val="22"/>
          <w:szCs w:val="22"/>
          <w:lang w:val="la-Latn"/>
        </w:rPr>
        <w:fldChar w:fldCharType="separate"/>
      </w:r>
      <w:r>
        <w:rPr>
          <w:rStyle w:val="Hyperlnk"/>
          <w:sz w:val="22"/>
          <w:szCs w:val="22"/>
          <w:lang w:val="la-Latn"/>
        </w:rPr>
        <w:t>Cyaxares</w:t>
      </w:r>
      <w:r>
        <w:rPr>
          <w:sz w:val="22"/>
          <w:szCs w:val="22"/>
          <w:lang w:val="la-Latn"/>
        </w:rPr>
        <w:fldChar w:fldCharType="end"/>
      </w:r>
      <w:r>
        <w:rPr>
          <w:sz w:val="22"/>
          <w:szCs w:val="22"/>
          <w:lang w:val="la-Latn"/>
        </w:rPr>
        <w:t xml:space="preserve">/Darius the Mede, under whom Cyrus served as chief Commander and General of the army, </w:t>
      </w:r>
      <w:r>
        <w:rPr>
          <w:sz w:val="22"/>
          <w:szCs w:val="22"/>
          <w:lang w:val="la-Latn"/>
        </w:rPr>
        <w:fldChar w:fldCharType="begin"/>
      </w:r>
      <w:r w:rsidR="00076BBE">
        <w:rPr>
          <w:sz w:val="22"/>
          <w:szCs w:val="22"/>
          <w:lang w:val="la-Latn"/>
        </w:rPr>
        <w:instrText>HYPERLINK "C:\\Documents and Settings\\Owner.YOUR-3F778DA96A\\Application Data\\Microsoft\\Word\\CyrusAndTheFallOfBabylonDated.htm"</w:instrText>
      </w:r>
      <w:r w:rsidR="00076BBE">
        <w:rPr>
          <w:sz w:val="22"/>
          <w:szCs w:val="22"/>
          <w:lang w:val="la-Latn"/>
        </w:rPr>
      </w:r>
      <w:r>
        <w:rPr>
          <w:sz w:val="22"/>
          <w:szCs w:val="22"/>
          <w:lang w:val="la-Latn"/>
        </w:rPr>
        <w:fldChar w:fldCharType="separate"/>
      </w:r>
      <w:r>
        <w:rPr>
          <w:rStyle w:val="Hyperlnk"/>
          <w:sz w:val="22"/>
          <w:szCs w:val="22"/>
          <w:lang w:val="la-Latn"/>
        </w:rPr>
        <w:t>died on or shortly before Adar 28, 533 BCE</w:t>
      </w:r>
      <w:r>
        <w:rPr>
          <w:sz w:val="22"/>
          <w:szCs w:val="22"/>
          <w:lang w:val="la-Latn"/>
        </w:rPr>
        <w:fldChar w:fldCharType="end"/>
      </w:r>
      <w:r>
        <w:rPr>
          <w:sz w:val="22"/>
          <w:szCs w:val="22"/>
          <w:lang w:val="la-Latn"/>
        </w:rPr>
        <w:t>; and</w:t>
      </w:r>
    </w:p>
    <w:p w:rsidR="005A09BD" w:rsidRDefault="005A09BD">
      <w:pPr>
        <w:numPr>
          <w:ilvl w:val="0"/>
          <w:numId w:val="2"/>
        </w:numPr>
        <w:tabs>
          <w:tab w:val="left" w:pos="15120"/>
        </w:tabs>
        <w:ind w:right="4683"/>
        <w:rPr>
          <w:sz w:val="22"/>
          <w:szCs w:val="22"/>
          <w:lang w:val="la-Latn"/>
        </w:rPr>
      </w:pPr>
      <w:r>
        <w:rPr>
          <w:sz w:val="22"/>
          <w:szCs w:val="22"/>
          <w:lang w:val="la-Latn"/>
        </w:rPr>
        <w:t>That Cyrus’ decree re Jerusalem, its Temple, and its People, was issued in Cyrus’ 1st year of reign.</w:t>
      </w:r>
    </w:p>
    <w:p w:rsidR="005A09BD" w:rsidRDefault="005A09BD">
      <w:pPr>
        <w:tabs>
          <w:tab w:val="left" w:pos="15120"/>
        </w:tabs>
        <w:ind w:left="324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I see this:</w:t>
      </w:r>
    </w:p>
    <w:p w:rsidR="005A09BD" w:rsidRDefault="005A09BD">
      <w:pPr>
        <w:tabs>
          <w:tab w:val="left" w:pos="15120"/>
        </w:tabs>
        <w:ind w:left="2160" w:right="4683"/>
        <w:rPr>
          <w:sz w:val="22"/>
          <w:szCs w:val="22"/>
          <w:lang w:val="la-Latn"/>
        </w:rPr>
      </w:pPr>
      <w:r>
        <w:rPr>
          <w:sz w:val="22"/>
          <w:szCs w:val="22"/>
          <w:lang w:val="la-Latn"/>
        </w:rPr>
        <w:t xml:space="preserve">         I find some most interesting correlations between this last date, Adar 28, 533 BCE and the dated messages from the Lord as given by the prophets Haggai and Zechariah as also referenced in Ezra 5:1. In fact, I find that </w:t>
      </w:r>
      <w:r>
        <w:rPr>
          <w:b/>
          <w:bCs/>
          <w:sz w:val="22"/>
          <w:szCs w:val="22"/>
          <w:lang w:val="la-Latn"/>
        </w:rPr>
        <w:t>the number of literal days</w:t>
      </w:r>
      <w:r>
        <w:rPr>
          <w:sz w:val="22"/>
          <w:szCs w:val="22"/>
          <w:lang w:val="la-Latn"/>
        </w:rPr>
        <w:t xml:space="preserve"> between those dates </w:t>
      </w:r>
      <w:r>
        <w:rPr>
          <w:b/>
          <w:bCs/>
          <w:sz w:val="22"/>
          <w:szCs w:val="22"/>
          <w:lang w:val="la-Latn"/>
        </w:rPr>
        <w:t>exactly match</w:t>
      </w:r>
      <w:r>
        <w:rPr>
          <w:sz w:val="22"/>
          <w:szCs w:val="22"/>
          <w:lang w:val="la-Latn"/>
        </w:rPr>
        <w:t xml:space="preserve"> the numbers given by the angel in Daniel 9:25: “</w:t>
      </w:r>
      <w:r>
        <w:rPr>
          <w:rFonts w:cs="Georgia"/>
          <w:color w:val="auto"/>
          <w:sz w:val="22"/>
          <w:szCs w:val="22"/>
          <w:lang w:bidi="he-IL"/>
        </w:rPr>
        <w:t>Seven weeks, and threescore and two weeks…</w:t>
      </w:r>
      <w:r>
        <w:rPr>
          <w:sz w:val="22"/>
          <w:szCs w:val="22"/>
          <w:lang w:val="la-Latn"/>
        </w:rPr>
        <w:t>” But what do the corresponding Hebrew words really point to? How are they to be most accurately understood? May we find an application fitting all available facts in real life?</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A little about the key actors on the scene and the key events: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Realizing that Cyrus and and his uncle, Darius the Mede, were both involved in the fall of Babylon, Cyrus from behind the front lines as General of the joint Medo-Persian army under Darius, king of Media, who was the one chiefly responsible though staying behind to protect the home land during the actions against Babylon in the 1st year of Darius, I realize why Daniel is giving precedence to Darius the Mede so long as Darius was still alive and still the king in charge, and only later to Cyrus after the kingdom of Media was transferred to Cyrus as a dowry </w:t>
      </w:r>
      <w:r>
        <w:rPr>
          <w:sz w:val="22"/>
          <w:szCs w:val="22"/>
          <w:lang w:val="la-Latn"/>
        </w:rPr>
        <w:fldChar w:fldCharType="begin"/>
      </w:r>
      <w:r w:rsidR="00076BBE">
        <w:rPr>
          <w:sz w:val="22"/>
          <w:szCs w:val="22"/>
          <w:lang w:val="la-Latn"/>
        </w:rPr>
        <w:instrText>HYPERLINK "C:\\Documents and Settings\\Owner.YOUR-3F778DA96A\\Application Data\\Microsoft\\Word\\MoreLessonsForEachOfUsToPursue.htm" \l "DatesReCyrusWedding"</w:instrText>
      </w:r>
      <w:r w:rsidR="00076BBE">
        <w:rPr>
          <w:sz w:val="22"/>
          <w:szCs w:val="22"/>
          <w:lang w:val="la-Latn"/>
        </w:rPr>
      </w:r>
      <w:r>
        <w:rPr>
          <w:sz w:val="22"/>
          <w:szCs w:val="22"/>
          <w:lang w:val="la-Latn"/>
        </w:rPr>
        <w:fldChar w:fldCharType="separate"/>
      </w:r>
      <w:r>
        <w:rPr>
          <w:rStyle w:val="Hyperlnk"/>
          <w:sz w:val="22"/>
          <w:szCs w:val="22"/>
          <w:lang w:val="la-Latn"/>
        </w:rPr>
        <w:t>no later than Av 5</w:t>
      </w:r>
      <w:r>
        <w:rPr>
          <w:sz w:val="22"/>
          <w:szCs w:val="22"/>
          <w:lang w:val="la-Latn"/>
        </w:rPr>
        <w:fldChar w:fldCharType="end"/>
      </w:r>
      <w:r>
        <w:rPr>
          <w:sz w:val="22"/>
          <w:szCs w:val="22"/>
          <w:lang w:val="la-Latn"/>
        </w:rPr>
        <w:t>, 534 BCE. Upon closely studying the SDA Bible Commentary, Vol. 9, I found it interesting to note that a certain king apparently died on, or shortly before, Adar 28, 533 BCE:</w:t>
      </w:r>
    </w:p>
    <w:p w:rsidR="005A09BD" w:rsidRDefault="005A09BD">
      <w:pPr>
        <w:tabs>
          <w:tab w:val="left" w:pos="15120"/>
        </w:tabs>
        <w:ind w:left="2160" w:right="4683"/>
        <w:rPr>
          <w:sz w:val="22"/>
          <w:szCs w:val="22"/>
          <w:lang w:val="la-Latn"/>
        </w:rPr>
      </w:pPr>
    </w:p>
    <w:p w:rsidR="005A09BD" w:rsidRDefault="005A09BD">
      <w:pPr>
        <w:tabs>
          <w:tab w:val="left" w:pos="15120"/>
        </w:tabs>
        <w:ind w:left="2880" w:right="6123"/>
        <w:rPr>
          <w:sz w:val="22"/>
          <w:szCs w:val="22"/>
          <w:lang w:val="la-Latn"/>
        </w:rPr>
      </w:pPr>
      <w:r>
        <w:rPr>
          <w:sz w:val="22"/>
          <w:szCs w:val="22"/>
          <w:lang w:val="la-Latn"/>
        </w:rPr>
        <w:t xml:space="preserve">          </w:t>
      </w:r>
      <w:bookmarkStart w:id="0" w:name="TheKingDied"/>
      <w:r>
        <w:rPr>
          <w:sz w:val="22"/>
          <w:szCs w:val="22"/>
          <w:lang w:val="la-Latn"/>
        </w:rPr>
        <w:t>“In the month</w:t>
      </w:r>
      <w:bookmarkEnd w:id="0"/>
      <w:r>
        <w:rPr>
          <w:sz w:val="22"/>
          <w:szCs w:val="22"/>
          <w:lang w:val="la-Latn"/>
        </w:rPr>
        <w:t xml:space="preserve">... of the king died. </w:t>
      </w:r>
      <w:bookmarkStart w:id="1" w:name="Adar28throughNisan3WeepingInAkkad"/>
      <w:r>
        <w:rPr>
          <w:sz w:val="22"/>
          <w:szCs w:val="22"/>
          <w:lang w:val="la-Latn"/>
        </w:rPr>
        <w:t xml:space="preserve">From </w:t>
      </w:r>
      <w:r>
        <w:rPr>
          <w:color w:val="FF0000"/>
          <w:sz w:val="22"/>
          <w:szCs w:val="22"/>
          <w:lang w:val="la-Latn"/>
        </w:rPr>
        <w:t>the twenty-eighth day of the month Adar</w:t>
      </w:r>
      <w:r>
        <w:rPr>
          <w:sz w:val="22"/>
          <w:szCs w:val="22"/>
          <w:lang w:val="la-Latn"/>
        </w:rPr>
        <w:t xml:space="preserve"> to the third day of the month Nisan there was weeping in the land Akkad</w:t>
      </w:r>
      <w:bookmarkEnd w:id="1"/>
      <w:r>
        <w:rPr>
          <w:sz w:val="22"/>
          <w:szCs w:val="22"/>
          <w:lang w:val="la-Latn"/>
        </w:rPr>
        <w:t>... All the people prostrated their heads."</w:t>
      </w:r>
    </w:p>
    <w:p w:rsidR="005A09BD" w:rsidRDefault="005A09BD">
      <w:pPr>
        <w:tabs>
          <w:tab w:val="left" w:pos="15120"/>
        </w:tabs>
        <w:ind w:left="2880" w:right="6123"/>
        <w:rPr>
          <w:sz w:val="22"/>
          <w:szCs w:val="22"/>
          <w:lang w:val="la-Latn"/>
        </w:rPr>
      </w:pPr>
    </w:p>
    <w:p w:rsidR="005A09BD" w:rsidRDefault="005A09BD">
      <w:pPr>
        <w:tabs>
          <w:tab w:val="left" w:pos="15120"/>
        </w:tabs>
        <w:ind w:left="4320" w:right="6123"/>
        <w:rPr>
          <w:sz w:val="22"/>
          <w:szCs w:val="22"/>
          <w:lang w:val="la-Latn"/>
        </w:rPr>
      </w:pPr>
      <w:r>
        <w:rPr>
          <w:sz w:val="22"/>
          <w:szCs w:val="22"/>
          <w:lang w:val="la-Latn"/>
        </w:rPr>
        <w:t xml:space="preserve">(SDA Bible Student's Sourcebook [i.e. SDA Bible Commentary,] Vol. 9, p. 305; Source: Raymond Philip </w:t>
      </w:r>
      <w:smartTag w:uri="urn:schemas-microsoft-com:office:smarttags" w:element="PersonName">
        <w:r>
          <w:rPr>
            <w:sz w:val="22"/>
            <w:szCs w:val="22"/>
            <w:lang w:val="la-Latn"/>
          </w:rPr>
          <w:t>Doug</w:t>
        </w:r>
      </w:smartTag>
      <w:r>
        <w:rPr>
          <w:sz w:val="22"/>
          <w:szCs w:val="22"/>
          <w:lang w:val="la-Latn"/>
        </w:rPr>
        <w:t>herty, Nabonidus and Belshazzar, (Yale Oriental Series Researches, Vol. 15. New Haven, Conn.: Yale University Press, 1929), pp. 168-173.)</w:t>
      </w:r>
    </w:p>
    <w:p w:rsidR="005A09BD" w:rsidRDefault="005A09BD">
      <w:pPr>
        <w:tabs>
          <w:tab w:val="left" w:pos="15120"/>
        </w:tabs>
        <w:ind w:left="4320" w:right="6123"/>
        <w:rPr>
          <w:sz w:val="22"/>
          <w:szCs w:val="22"/>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843"/>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843"/>
        <w:rPr>
          <w:rFonts w:cs="Courier New"/>
          <w:color w:val="auto"/>
          <w:sz w:val="22"/>
          <w:szCs w:val="22"/>
          <w:lang w:bidi="he-IL"/>
        </w:rPr>
      </w:pPr>
      <w:r>
        <w:rPr>
          <w:rFonts w:cs="Courier New"/>
          <w:color w:val="auto"/>
          <w:sz w:val="22"/>
          <w:szCs w:val="22"/>
          <w:lang w:bidi="he-IL"/>
        </w:rPr>
        <w:t>A more complete version of the above quote from another source: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ight="6843"/>
        <w:rPr>
          <w:rFonts w:cs="Courier New"/>
          <w:color w:val="auto"/>
          <w:sz w:val="22"/>
          <w:szCs w:val="22"/>
          <w:lang w:bidi="he-IL"/>
        </w:rPr>
      </w:pPr>
      <w:r>
        <w:rPr>
          <w:rFonts w:cs="Courier New"/>
          <w:color w:val="auto"/>
          <w:sz w:val="22"/>
          <w:szCs w:val="22"/>
          <w:lang w:bidi="he-IL"/>
        </w:rPr>
        <w:tab/>
        <w:t xml:space="preserve">“This brings us back to the tablet containing the annals of the reign of Nabonidus. After the eleventh year we know not what took place, for the tablet is broken, and we are at a loss for details until </w:t>
      </w:r>
      <w:bookmarkStart w:id="2" w:name="TheSeventeenthYear"/>
      <w:r>
        <w:rPr>
          <w:rFonts w:cs="Courier New"/>
          <w:b/>
          <w:bCs/>
          <w:color w:val="auto"/>
          <w:sz w:val="22"/>
          <w:szCs w:val="22"/>
          <w:lang w:bidi="he-IL"/>
        </w:rPr>
        <w:t>the seventeenth year</w:t>
      </w:r>
      <w:r>
        <w:rPr>
          <w:rFonts w:cs="Courier New"/>
          <w:color w:val="auto"/>
          <w:sz w:val="22"/>
          <w:szCs w:val="22"/>
          <w:lang w:bidi="he-IL"/>
        </w:rPr>
        <w:t xml:space="preserve"> </w:t>
      </w:r>
      <w:bookmarkEnd w:id="2"/>
      <w:r>
        <w:rPr>
          <w:rFonts w:cs="Courier New"/>
          <w:color w:val="auto"/>
          <w:sz w:val="22"/>
          <w:szCs w:val="22"/>
          <w:lang w:bidi="he-IL"/>
        </w:rPr>
        <w:t xml:space="preserve">of the reign of Nabonidus, of which year the tablet gives us information. The period of the inertness of Nabonidus appears to be over; the gods were brought forth and sacrifices were made, all the images of the gods they could find were taken in procession around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 xml:space="preserve">, and only those of Borsippa, Cutha, and Sippara were allowed to remain in their places. The tablet of annals gives the following account of </w:t>
      </w:r>
      <w:bookmarkStart w:id="3" w:name="ThisYear"/>
      <w:r>
        <w:rPr>
          <w:rFonts w:cs="Courier New"/>
          <w:b/>
          <w:bCs/>
          <w:color w:val="auto"/>
          <w:sz w:val="22"/>
          <w:szCs w:val="22"/>
          <w:lang w:bidi="he-IL"/>
        </w:rPr>
        <w:t>this year</w:t>
      </w:r>
      <w:bookmarkEnd w:id="3"/>
      <w:r>
        <w:rPr>
          <w:rFonts w:cs="Courier New"/>
          <w:b/>
          <w:bCs/>
          <w:color w:val="auto"/>
          <w:sz w:val="22"/>
          <w:szCs w:val="22"/>
          <w:lang w:bidi="he-IL"/>
        </w:rPr>
        <w:t>:-</w:t>
      </w:r>
      <w:r>
        <w:rPr>
          <w:rFonts w:cs="Courier New"/>
          <w:color w:val="auto"/>
          <w:sz w:val="22"/>
          <w:szCs w:val="22"/>
          <w:lang w:bidi="he-IL"/>
        </w:rPr>
        <w:t xml:space="preserv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jc w:val="center"/>
        <w:rPr>
          <w:rFonts w:cs="Courier New"/>
          <w:color w:val="auto"/>
          <w:sz w:val="22"/>
          <w:szCs w:val="22"/>
          <w:lang w:bidi="he-IL"/>
        </w:rPr>
      </w:pPr>
      <w:r>
        <w:rPr>
          <w:rFonts w:cs="Courier New"/>
          <w:noProof/>
          <w:color w:val="auto"/>
          <w:sz w:val="22"/>
          <w:szCs w:val="22"/>
        </w:rPr>
        <w:drawing>
          <wp:inline distT="0" distB="0" distL="0" distR="0">
            <wp:extent cx="3376295" cy="5355590"/>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76295" cy="5355590"/>
                    </a:xfrm>
                    <a:prstGeom prst="rect">
                      <a:avLst/>
                    </a:prstGeom>
                    <a:noFill/>
                    <a:ln w="9525">
                      <a:noFill/>
                      <a:miter lim="800000"/>
                      <a:headEnd/>
                      <a:tailEnd/>
                    </a:ln>
                  </pic:spPr>
                </pic:pic>
              </a:graphicData>
            </a:graphic>
          </wp:inline>
        </w:drawing>
      </w:r>
    </w:p>
    <w:p w:rsidR="005A09BD" w:rsidRDefault="005A09BD">
      <w:pPr>
        <w:tabs>
          <w:tab w:val="left" w:pos="15120"/>
        </w:tabs>
        <w:ind w:left="2160" w:right="4683"/>
        <w:rPr>
          <w:sz w:val="22"/>
          <w:szCs w:val="22"/>
          <w:lang w:val="la-Latn"/>
        </w:rPr>
      </w:pPr>
    </w:p>
    <w:p w:rsidR="005A09BD" w:rsidRDefault="005A09BD">
      <w:pPr>
        <w:pStyle w:val="HTML-frformaterad"/>
        <w:ind w:left="2748" w:right="6123"/>
        <w:jc w:val="center"/>
        <w:rPr>
          <w:rFonts w:ascii="Book Antiqua" w:hAnsi="Book Antiqua"/>
          <w:sz w:val="22"/>
          <w:szCs w:val="22"/>
        </w:rPr>
      </w:pPr>
      <w:r>
        <w:rPr>
          <w:rFonts w:ascii="Book Antiqua" w:hAnsi="Book Antiqua"/>
          <w:sz w:val="22"/>
          <w:szCs w:val="22"/>
          <w:lang w:val="la-Latn"/>
        </w:rPr>
        <w:t>“</w:t>
      </w:r>
      <w:r>
        <w:rPr>
          <w:rFonts w:ascii="Book Antiqua" w:hAnsi="Book Antiqua"/>
          <w:sz w:val="22"/>
          <w:szCs w:val="22"/>
        </w:rPr>
        <w:t>TERRA-COTTA CYLINDER CONTAINING THE HISTORY OF THE CAPTURE OF BABYLON BY CYRUS THE GREAT, KING OF PERSIA.</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123"/>
        <w:jc w:val="center"/>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123"/>
        <w:jc w:val="center"/>
        <w:rPr>
          <w:rFonts w:cs="Courier New"/>
          <w:color w:val="auto"/>
          <w:sz w:val="22"/>
          <w:szCs w:val="22"/>
          <w:lang w:bidi="he-IL"/>
        </w:rPr>
      </w:pPr>
      <w:proofErr w:type="gramStart"/>
      <w:r>
        <w:rPr>
          <w:rFonts w:cs="Courier New"/>
          <w:color w:val="auto"/>
          <w:sz w:val="22"/>
          <w:szCs w:val="22"/>
          <w:lang w:bidi="he-IL"/>
        </w:rPr>
        <w:t xml:space="preserve">“ACCOUNT OF THE CAPTURE OF </w:t>
      </w:r>
      <w:smartTag w:uri="urn:schemas-microsoft-com:office:smarttags" w:element="place">
        <w:smartTag w:uri="urn:schemas-microsoft-com:office:smarttags" w:element="City">
          <w:r>
            <w:rPr>
              <w:rFonts w:cs="Courier New"/>
              <w:color w:val="auto"/>
              <w:sz w:val="22"/>
              <w:szCs w:val="22"/>
              <w:lang w:bidi="he-IL"/>
            </w:rPr>
            <w:t>BABYLON</w:t>
          </w:r>
        </w:smartTag>
      </w:smartTag>
      <w:r>
        <w:rPr>
          <w:rFonts w:cs="Courier New"/>
          <w:color w:val="auto"/>
          <w:sz w:val="22"/>
          <w:szCs w:val="22"/>
          <w:lang w:bidi="he-IL"/>
        </w:rPr>
        <w:t>.</w:t>
      </w:r>
      <w:proofErr w:type="gramEnd"/>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880"/>
          <w:tab w:val="left" w:pos="11908"/>
          <w:tab w:val="left" w:pos="12960"/>
          <w:tab w:val="left" w:pos="13740"/>
          <w:tab w:val="left" w:pos="14656"/>
        </w:tabs>
        <w:ind w:left="3600" w:right="7563"/>
        <w:rPr>
          <w:rFonts w:cs="Courier New"/>
          <w:color w:val="auto"/>
          <w:sz w:val="22"/>
          <w:szCs w:val="22"/>
          <w:lang w:bidi="he-IL"/>
        </w:rPr>
      </w:pPr>
      <w:r>
        <w:rPr>
          <w:rFonts w:cs="Courier New"/>
          <w:color w:val="auto"/>
          <w:sz w:val="22"/>
          <w:szCs w:val="22"/>
          <w:lang w:bidi="he-IL"/>
        </w:rPr>
        <w:t xml:space="preserv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880"/>
          <w:tab w:val="left" w:pos="11908"/>
          <w:tab w:val="left" w:pos="12960"/>
          <w:tab w:val="left" w:pos="13740"/>
          <w:tab w:val="left" w:pos="14656"/>
        </w:tabs>
        <w:ind w:left="3600" w:right="7563"/>
        <w:rPr>
          <w:rFonts w:cs="Courier New"/>
          <w:color w:val="0000FF"/>
          <w:sz w:val="22"/>
          <w:szCs w:val="22"/>
          <w:lang w:bidi="he-IL"/>
        </w:rPr>
      </w:pPr>
      <w:proofErr w:type="gramStart"/>
      <w:r>
        <w:rPr>
          <w:rFonts w:cs="Courier New"/>
          <w:color w:val="auto"/>
          <w:sz w:val="22"/>
          <w:szCs w:val="22"/>
          <w:lang w:bidi="he-IL"/>
        </w:rPr>
        <w:t xml:space="preserve">“At the end of the month </w:t>
      </w:r>
      <w:bookmarkStart w:id="4" w:name="Elul"/>
      <w:r>
        <w:rPr>
          <w:rFonts w:cs="Courier New"/>
          <w:b/>
          <w:bCs/>
          <w:color w:val="auto"/>
          <w:sz w:val="22"/>
          <w:szCs w:val="22"/>
          <w:lang w:bidi="he-IL"/>
        </w:rPr>
        <w:t>Elul</w:t>
      </w:r>
      <w:bookmarkEnd w:id="4"/>
      <w:r>
        <w:rPr>
          <w:rFonts w:cs="Courier New"/>
          <w:color w:val="auto"/>
          <w:sz w:val="22"/>
          <w:szCs w:val="22"/>
          <w:lang w:bidi="he-IL"/>
        </w:rPr>
        <w:t xml:space="preserve"> (August) the gods of Akkad, who were above the atmosphere, came down to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w:t>
      </w:r>
      <w:proofErr w:type="gramEnd"/>
      <w:r>
        <w:rPr>
          <w:rFonts w:cs="Courier New"/>
          <w:color w:val="auto"/>
          <w:sz w:val="22"/>
          <w:szCs w:val="22"/>
          <w:lang w:bidi="he-IL"/>
        </w:rPr>
        <w:t xml:space="preserve"> The gods of Borsippa, Cutha, and Sippara came not down. In the Month </w:t>
      </w:r>
      <w:bookmarkStart w:id="5" w:name="Tammuz"/>
      <w:r>
        <w:rPr>
          <w:rFonts w:cs="Courier New"/>
          <w:b/>
          <w:bCs/>
          <w:color w:val="auto"/>
          <w:sz w:val="22"/>
          <w:szCs w:val="22"/>
          <w:lang w:bidi="he-IL"/>
        </w:rPr>
        <w:t>Tammuz</w:t>
      </w:r>
      <w:bookmarkEnd w:id="5"/>
      <w:r>
        <w:rPr>
          <w:rFonts w:cs="Courier New"/>
          <w:color w:val="auto"/>
          <w:sz w:val="22"/>
          <w:szCs w:val="22"/>
          <w:lang w:bidi="he-IL"/>
        </w:rPr>
        <w:t xml:space="preserve"> (June) Cyrus made battle in Rutum against . . . . </w:t>
      </w:r>
      <w:proofErr w:type="gramStart"/>
      <w:r>
        <w:rPr>
          <w:rFonts w:cs="Courier New"/>
          <w:color w:val="auto"/>
          <w:sz w:val="22"/>
          <w:szCs w:val="22"/>
          <w:lang w:bidi="he-IL"/>
        </w:rPr>
        <w:t>of</w:t>
      </w:r>
      <w:proofErr w:type="gramEnd"/>
      <w:r>
        <w:rPr>
          <w:rFonts w:cs="Courier New"/>
          <w:color w:val="auto"/>
          <w:sz w:val="22"/>
          <w:szCs w:val="22"/>
          <w:lang w:bidi="he-IL"/>
        </w:rPr>
        <w:t xml:space="preserve"> the river Nizallat. The men of </w:t>
      </w:r>
      <w:smartTag w:uri="urn:schemas-microsoft-com:office:smarttags" w:element="place">
        <w:r>
          <w:rPr>
            <w:rFonts w:cs="Courier New"/>
            <w:color w:val="auto"/>
            <w:sz w:val="22"/>
            <w:szCs w:val="22"/>
            <w:lang w:bidi="he-IL"/>
          </w:rPr>
          <w:t>Akkad</w:t>
        </w:r>
      </w:smartTag>
      <w:r>
        <w:rPr>
          <w:rFonts w:cs="Courier New"/>
          <w:color w:val="auto"/>
          <w:sz w:val="22"/>
          <w:szCs w:val="22"/>
          <w:lang w:bidi="he-IL"/>
        </w:rPr>
        <w:t xml:space="preserve"> made a revolt. The soldiers took Sippara on the 14</w:t>
      </w:r>
      <w:r>
        <w:rPr>
          <w:rFonts w:cs="Courier New"/>
          <w:color w:val="auto"/>
          <w:sz w:val="22"/>
          <w:szCs w:val="22"/>
          <w:vertAlign w:val="superscript"/>
          <w:lang w:bidi="he-IL"/>
        </w:rPr>
        <w:t>th</w:t>
      </w:r>
      <w:r>
        <w:rPr>
          <w:rFonts w:cs="Courier New"/>
          <w:color w:val="auto"/>
          <w:sz w:val="22"/>
          <w:szCs w:val="22"/>
          <w:lang w:bidi="he-IL"/>
        </w:rPr>
        <w:t xml:space="preserve"> day without fighting, and Nabonidus fled away. On the 16</w:t>
      </w:r>
      <w:r>
        <w:rPr>
          <w:rFonts w:cs="Courier New"/>
          <w:color w:val="auto"/>
          <w:sz w:val="22"/>
          <w:szCs w:val="22"/>
          <w:vertAlign w:val="superscript"/>
          <w:lang w:bidi="he-IL"/>
        </w:rPr>
        <w:t>th</w:t>
      </w:r>
      <w:r>
        <w:rPr>
          <w:rFonts w:cs="Courier New"/>
          <w:color w:val="auto"/>
          <w:sz w:val="22"/>
          <w:szCs w:val="22"/>
          <w:lang w:bidi="he-IL"/>
        </w:rPr>
        <w:t xml:space="preserve"> day Gobryas, the governor of Gutium, and the army of Cyrus came to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 xml:space="preserve"> without any opposition. Afterwards having bound Nabonidus, he took him to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 At the end of the month Tammuz the rebels of Gutium closed the gates of E-</w:t>
      </w:r>
      <w:proofErr w:type="spellStart"/>
      <w:r>
        <w:rPr>
          <w:rFonts w:cs="Courier New"/>
          <w:color w:val="auto"/>
          <w:sz w:val="22"/>
          <w:szCs w:val="22"/>
          <w:lang w:bidi="he-IL"/>
        </w:rPr>
        <w:t>sagili</w:t>
      </w:r>
      <w:proofErr w:type="spellEnd"/>
      <w:r>
        <w:rPr>
          <w:rFonts w:cs="Courier New"/>
          <w:color w:val="auto"/>
          <w:sz w:val="22"/>
          <w:szCs w:val="22"/>
          <w:lang w:bidi="he-IL"/>
        </w:rPr>
        <w:t xml:space="preserve">; but neither in that temple nor any other temples of the country was there found a weapon for its </w:t>
      </w:r>
      <w:proofErr w:type="spellStart"/>
      <w:r>
        <w:rPr>
          <w:rFonts w:cs="Courier New"/>
          <w:color w:val="auto"/>
          <w:sz w:val="22"/>
          <w:szCs w:val="22"/>
          <w:lang w:bidi="he-IL"/>
        </w:rPr>
        <w:t>defence</w:t>
      </w:r>
      <w:proofErr w:type="spellEnd"/>
      <w:r>
        <w:rPr>
          <w:rFonts w:cs="Courier New"/>
          <w:color w:val="auto"/>
          <w:sz w:val="22"/>
          <w:szCs w:val="22"/>
          <w:lang w:bidi="he-IL"/>
        </w:rPr>
        <w:t xml:space="preserve">. </w:t>
      </w:r>
      <w:bookmarkStart w:id="6" w:name="OLE_LINK4"/>
      <w:bookmarkStart w:id="7" w:name="OLE_LINK5"/>
      <w:bookmarkStart w:id="8" w:name="CyrusReturnToBabylonFromHisWeddingDated"/>
      <w:r>
        <w:rPr>
          <w:rFonts w:cs="Courier New"/>
          <w:color w:val="auto"/>
          <w:sz w:val="22"/>
          <w:szCs w:val="22"/>
          <w:lang w:bidi="he-IL"/>
        </w:rPr>
        <w:t xml:space="preserve">In the month </w:t>
      </w:r>
      <w:r>
        <w:rPr>
          <w:rFonts w:cs="Courier New"/>
          <w:b/>
          <w:bCs/>
          <w:color w:val="auto"/>
          <w:sz w:val="22"/>
          <w:szCs w:val="22"/>
          <w:lang w:bidi="he-IL"/>
        </w:rPr>
        <w:t>Marchesvan</w:t>
      </w:r>
      <w:r>
        <w:rPr>
          <w:rFonts w:cs="Courier New"/>
          <w:color w:val="auto"/>
          <w:sz w:val="22"/>
          <w:szCs w:val="22"/>
          <w:lang w:bidi="he-IL"/>
        </w:rPr>
        <w:t xml:space="preserve"> (October), the 3</w:t>
      </w:r>
      <w:r>
        <w:rPr>
          <w:rFonts w:cs="Courier New"/>
          <w:color w:val="auto"/>
          <w:sz w:val="22"/>
          <w:szCs w:val="22"/>
          <w:vertAlign w:val="superscript"/>
          <w:lang w:bidi="he-IL"/>
        </w:rPr>
        <w:t>rd</w:t>
      </w:r>
      <w:r>
        <w:rPr>
          <w:rFonts w:cs="Courier New"/>
          <w:color w:val="auto"/>
          <w:sz w:val="22"/>
          <w:szCs w:val="22"/>
          <w:lang w:bidi="he-IL"/>
        </w:rPr>
        <w:t xml:space="preserve"> day, Cyrus came to </w:t>
      </w:r>
      <w:smartTag w:uri="urn:schemas-microsoft-com:office:smarttags" w:element="place">
        <w:smartTag w:uri="urn:schemas-microsoft-com:office:smarttags" w:element="City">
          <w:r>
            <w:rPr>
              <w:rFonts w:cs="Courier New"/>
              <w:color w:val="auto"/>
              <w:sz w:val="22"/>
              <w:szCs w:val="22"/>
              <w:lang w:bidi="he-IL"/>
            </w:rPr>
            <w:t>Babylon</w:t>
          </w:r>
        </w:smartTag>
      </w:smartTag>
      <w:r>
        <w:rPr>
          <w:rFonts w:cs="Courier New"/>
          <w:color w:val="auto"/>
          <w:sz w:val="22"/>
          <w:szCs w:val="22"/>
          <w:lang w:bidi="he-IL"/>
        </w:rPr>
        <w:t>, the roads were dark before him.</w:t>
      </w:r>
      <w:bookmarkEnd w:id="6"/>
      <w:bookmarkEnd w:id="7"/>
      <w:r>
        <w:rPr>
          <w:rFonts w:cs="Courier New"/>
          <w:color w:val="auto"/>
          <w:sz w:val="22"/>
          <w:szCs w:val="22"/>
          <w:lang w:bidi="he-IL"/>
        </w:rPr>
        <w:t xml:space="preserve"> </w:t>
      </w:r>
      <w:bookmarkEnd w:id="8"/>
      <w:r>
        <w:rPr>
          <w:rFonts w:cs="Courier New"/>
          <w:color w:val="auto"/>
          <w:sz w:val="22"/>
          <w:szCs w:val="22"/>
          <w:lang w:bidi="he-IL"/>
        </w:rPr>
        <w:t xml:space="preserve">He made peace to the city and promised peace to all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 xml:space="preserve">. </w:t>
      </w:r>
      <w:bookmarkStart w:id="9" w:name="CyrusAdministrationSatrapiesDated"/>
      <w:r>
        <w:rPr>
          <w:rFonts w:cs="Courier New"/>
          <w:color w:val="auto"/>
          <w:sz w:val="22"/>
          <w:szCs w:val="22"/>
          <w:lang w:bidi="he-IL"/>
        </w:rPr>
        <w:t xml:space="preserve">Cyrus appointed Gobryas to be governor in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 xml:space="preserve"> together with others.</w:t>
      </w:r>
      <w:bookmarkEnd w:id="9"/>
      <w:r>
        <w:rPr>
          <w:rFonts w:cs="Courier New"/>
          <w:color w:val="auto"/>
          <w:sz w:val="22"/>
          <w:szCs w:val="22"/>
          <w:lang w:bidi="he-IL"/>
        </w:rPr>
        <w:t xml:space="preserve"> </w:t>
      </w:r>
      <w:bookmarkStart w:id="10" w:name="CyrusReturningTempleBootyDated"/>
      <w:r>
        <w:rPr>
          <w:rFonts w:cs="Courier New"/>
          <w:color w:val="auto"/>
          <w:sz w:val="22"/>
          <w:szCs w:val="22"/>
          <w:lang w:bidi="he-IL"/>
        </w:rPr>
        <w:t xml:space="preserve">From the month </w:t>
      </w:r>
      <w:r>
        <w:rPr>
          <w:rFonts w:cs="Courier New"/>
          <w:b/>
          <w:bCs/>
          <w:color w:val="auto"/>
          <w:sz w:val="22"/>
          <w:szCs w:val="22"/>
          <w:lang w:bidi="he-IL"/>
        </w:rPr>
        <w:t>Kislev</w:t>
      </w:r>
      <w:r>
        <w:rPr>
          <w:rFonts w:cs="Courier New"/>
          <w:color w:val="auto"/>
          <w:sz w:val="22"/>
          <w:szCs w:val="22"/>
          <w:lang w:bidi="he-IL"/>
        </w:rPr>
        <w:t xml:space="preserve"> (November) to the month </w:t>
      </w:r>
      <w:r>
        <w:rPr>
          <w:rFonts w:cs="Courier New"/>
          <w:b/>
          <w:bCs/>
          <w:color w:val="auto"/>
          <w:sz w:val="22"/>
          <w:szCs w:val="22"/>
          <w:lang w:bidi="he-IL"/>
        </w:rPr>
        <w:t>Adar</w:t>
      </w:r>
      <w:r>
        <w:rPr>
          <w:rFonts w:cs="Courier New"/>
          <w:color w:val="auto"/>
          <w:sz w:val="22"/>
          <w:szCs w:val="22"/>
          <w:lang w:bidi="he-IL"/>
        </w:rPr>
        <w:t xml:space="preserve"> (February) they brought back to their shrines </w:t>
      </w:r>
      <w:bookmarkStart w:id="11" w:name="TheGodsOfAkkadOfNabonidusBroughtBack"/>
      <w:r>
        <w:rPr>
          <w:rFonts w:cs="Courier New"/>
          <w:color w:val="auto"/>
          <w:sz w:val="22"/>
          <w:szCs w:val="22"/>
          <w:lang w:bidi="he-IL"/>
        </w:rPr>
        <w:t>the gods of Akkad</w:t>
      </w:r>
      <w:bookmarkEnd w:id="11"/>
      <w:r>
        <w:rPr>
          <w:rFonts w:cs="Courier New"/>
          <w:color w:val="auto"/>
          <w:sz w:val="22"/>
          <w:szCs w:val="22"/>
          <w:lang w:bidi="he-IL"/>
        </w:rPr>
        <w:t xml:space="preserve">, whom Nabonidus had sent down to </w:t>
      </w:r>
      <w:smartTag w:uri="urn:schemas-microsoft-com:office:smarttags" w:element="place">
        <w:smartTag w:uri="urn:schemas-microsoft-com:office:smarttags" w:element="City">
          <w:r>
            <w:rPr>
              <w:rFonts w:cs="Courier New"/>
              <w:color w:val="auto"/>
              <w:sz w:val="22"/>
              <w:szCs w:val="22"/>
              <w:lang w:bidi="he-IL"/>
            </w:rPr>
            <w:t>Babylon</w:t>
          </w:r>
        </w:smartTag>
      </w:smartTag>
      <w:r>
        <w:rPr>
          <w:rFonts w:cs="Courier New"/>
          <w:color w:val="auto"/>
          <w:sz w:val="22"/>
          <w:szCs w:val="22"/>
          <w:lang w:bidi="he-IL"/>
        </w:rPr>
        <w:t>.</w:t>
      </w:r>
      <w:bookmarkEnd w:id="10"/>
      <w:r>
        <w:rPr>
          <w:rFonts w:cs="Courier New"/>
          <w:color w:val="auto"/>
          <w:sz w:val="22"/>
          <w:szCs w:val="22"/>
          <w:lang w:bidi="he-IL"/>
        </w:rPr>
        <w:t xml:space="preserve"> </w:t>
      </w:r>
      <w:proofErr w:type="gramStart"/>
      <w:r>
        <w:rPr>
          <w:rFonts w:cs="Courier New"/>
          <w:color w:val="0000FF"/>
          <w:sz w:val="22"/>
          <w:szCs w:val="22"/>
          <w:lang w:bidi="he-IL"/>
        </w:rPr>
        <w:t>In the month of Marchesvan (October) the dark, the 11</w:t>
      </w:r>
      <w:r>
        <w:rPr>
          <w:rFonts w:cs="Courier New"/>
          <w:color w:val="0000FF"/>
          <w:sz w:val="22"/>
          <w:szCs w:val="22"/>
          <w:vertAlign w:val="superscript"/>
          <w:lang w:bidi="he-IL"/>
        </w:rPr>
        <w:t>th</w:t>
      </w:r>
      <w:r>
        <w:rPr>
          <w:rFonts w:cs="Courier New"/>
          <w:color w:val="0000FF"/>
          <w:sz w:val="22"/>
          <w:szCs w:val="22"/>
          <w:lang w:bidi="he-IL"/>
        </w:rPr>
        <w:t xml:space="preserve"> day, Gobryas . . . .</w:t>
      </w:r>
      <w:proofErr w:type="gramEnd"/>
      <w:r>
        <w:rPr>
          <w:rFonts w:cs="Courier New"/>
          <w:color w:val="0000FF"/>
          <w:sz w:val="22"/>
          <w:szCs w:val="22"/>
          <w:lang w:bidi="he-IL"/>
        </w:rPr>
        <w:t xml:space="preserve"> </w:t>
      </w:r>
      <w:proofErr w:type="gramStart"/>
      <w:r>
        <w:rPr>
          <w:rFonts w:cs="Courier New"/>
          <w:color w:val="0000FF"/>
          <w:sz w:val="22"/>
          <w:szCs w:val="22"/>
          <w:lang w:bidi="he-IL"/>
        </w:rPr>
        <w:t>and</w:t>
      </w:r>
      <w:proofErr w:type="gramEnd"/>
      <w:r>
        <w:rPr>
          <w:rFonts w:cs="Courier New"/>
          <w:color w:val="0000FF"/>
          <w:sz w:val="22"/>
          <w:szCs w:val="22"/>
          <w:lang w:bidi="he-IL"/>
        </w:rPr>
        <w:t xml:space="preserve"> </w:t>
      </w:r>
      <w:bookmarkStart w:id="12" w:name="TheKingDiedOnAdar27th"/>
      <w:r>
        <w:rPr>
          <w:rFonts w:cs="Courier New"/>
          <w:color w:val="0000FF"/>
          <w:sz w:val="22"/>
          <w:szCs w:val="22"/>
          <w:lang w:bidi="he-IL"/>
        </w:rPr>
        <w:t>the king (</w:t>
      </w:r>
      <w:hyperlink w:anchor="NabonidusExKingConqueredAndImprisoned" w:history="1">
        <w:r>
          <w:rPr>
            <w:rStyle w:val="Hyperlnk"/>
            <w:rFonts w:cs="Courier New"/>
            <w:strike/>
            <w:sz w:val="22"/>
            <w:szCs w:val="22"/>
            <w:lang w:bidi="he-IL"/>
          </w:rPr>
          <w:t>Nabonidus</w:t>
        </w:r>
      </w:hyperlink>
      <w:r>
        <w:rPr>
          <w:rFonts w:cs="Courier New"/>
          <w:color w:val="0000FF"/>
          <w:sz w:val="22"/>
          <w:szCs w:val="22"/>
          <w:lang w:bidi="he-IL"/>
        </w:rPr>
        <w:t xml:space="preserve">) died. </w:t>
      </w:r>
      <w:bookmarkEnd w:id="12"/>
      <w:r>
        <w:rPr>
          <w:rFonts w:cs="Courier New"/>
          <w:color w:val="0000FF"/>
          <w:sz w:val="22"/>
          <w:szCs w:val="22"/>
          <w:lang w:bidi="he-IL"/>
        </w:rPr>
        <w:t xml:space="preserve">From the </w:t>
      </w:r>
      <w:r>
        <w:rPr>
          <w:rFonts w:cs="Courier New"/>
          <w:color w:val="FF0000"/>
          <w:sz w:val="22"/>
          <w:szCs w:val="22"/>
          <w:lang w:bidi="he-IL"/>
        </w:rPr>
        <w:t>27</w:t>
      </w:r>
      <w:r>
        <w:rPr>
          <w:rFonts w:cs="Courier New"/>
          <w:color w:val="FF0000"/>
          <w:sz w:val="22"/>
          <w:szCs w:val="22"/>
          <w:vertAlign w:val="superscript"/>
          <w:lang w:bidi="he-IL"/>
        </w:rPr>
        <w:t>th</w:t>
      </w:r>
      <w:r>
        <w:rPr>
          <w:rFonts w:cs="Courier New"/>
          <w:color w:val="FF0000"/>
          <w:sz w:val="22"/>
          <w:szCs w:val="22"/>
          <w:lang w:bidi="he-IL"/>
        </w:rPr>
        <w:t xml:space="preserve"> of the month Adar</w:t>
      </w:r>
      <w:r>
        <w:rPr>
          <w:rFonts w:cs="Courier New"/>
          <w:color w:val="0000FF"/>
          <w:sz w:val="22"/>
          <w:szCs w:val="22"/>
          <w:lang w:bidi="he-IL"/>
        </w:rPr>
        <w:t xml:space="preserve"> (February) to </w:t>
      </w:r>
      <w:bookmarkStart w:id="13" w:name="Nisan3in533BCEWeepingEndsInAkkad"/>
      <w:r>
        <w:rPr>
          <w:rFonts w:cs="Courier New"/>
          <w:color w:val="0000FF"/>
          <w:sz w:val="22"/>
          <w:szCs w:val="22"/>
          <w:lang w:bidi="he-IL"/>
        </w:rPr>
        <w:t>the 3</w:t>
      </w:r>
      <w:r>
        <w:rPr>
          <w:rFonts w:cs="Courier New"/>
          <w:color w:val="0000FF"/>
          <w:sz w:val="22"/>
          <w:szCs w:val="22"/>
          <w:vertAlign w:val="superscript"/>
          <w:lang w:bidi="he-IL"/>
        </w:rPr>
        <w:t>rd</w:t>
      </w:r>
      <w:r>
        <w:rPr>
          <w:rFonts w:cs="Courier New"/>
          <w:color w:val="0000FF"/>
          <w:sz w:val="22"/>
          <w:szCs w:val="22"/>
          <w:lang w:bidi="he-IL"/>
        </w:rPr>
        <w:t xml:space="preserve"> day of the month Nisan (March) </w:t>
      </w:r>
      <w:bookmarkStart w:id="14" w:name="WeepingInAkkad"/>
      <w:bookmarkEnd w:id="13"/>
      <w:r>
        <w:rPr>
          <w:rFonts w:cs="Courier New"/>
          <w:color w:val="0000FF"/>
          <w:sz w:val="22"/>
          <w:szCs w:val="22"/>
          <w:lang w:bidi="he-IL"/>
        </w:rPr>
        <w:t xml:space="preserve">there was weeping in </w:t>
      </w:r>
      <w:smartTag w:uri="urn:schemas-microsoft-com:office:smarttags" w:element="place">
        <w:r>
          <w:rPr>
            <w:rFonts w:cs="Courier New"/>
            <w:color w:val="0000FF"/>
            <w:sz w:val="22"/>
            <w:szCs w:val="22"/>
            <w:lang w:bidi="he-IL"/>
          </w:rPr>
          <w:t>Akkad</w:t>
        </w:r>
      </w:smartTag>
      <w:bookmarkEnd w:id="14"/>
      <w:r>
        <w:rPr>
          <w:rFonts w:cs="Courier New"/>
          <w:color w:val="0000FF"/>
          <w:sz w:val="22"/>
          <w:szCs w:val="22"/>
          <w:lang w:bidi="he-IL"/>
        </w:rPr>
        <w:t xml:space="preserve">. All the people were free from their chief. </w:t>
      </w:r>
      <w:bookmarkStart w:id="15" w:name="CambysesDeliveredByNisan4"/>
      <w:r>
        <w:rPr>
          <w:rFonts w:cs="Courier New"/>
          <w:color w:val="0000FF"/>
          <w:sz w:val="22"/>
          <w:szCs w:val="22"/>
          <w:lang w:bidi="he-IL"/>
        </w:rPr>
        <w:t>On the 4</w:t>
      </w:r>
      <w:r>
        <w:rPr>
          <w:rFonts w:cs="Courier New"/>
          <w:color w:val="0000FF"/>
          <w:sz w:val="22"/>
          <w:szCs w:val="22"/>
          <w:vertAlign w:val="superscript"/>
          <w:lang w:bidi="he-IL"/>
        </w:rPr>
        <w:t>th</w:t>
      </w:r>
      <w:r>
        <w:rPr>
          <w:rFonts w:cs="Courier New"/>
          <w:color w:val="0000FF"/>
          <w:sz w:val="22"/>
          <w:szCs w:val="22"/>
          <w:lang w:bidi="he-IL"/>
        </w:rPr>
        <w:t xml:space="preserve"> day Cambyses</w:t>
      </w:r>
      <w:bookmarkEnd w:id="15"/>
      <w:r>
        <w:rPr>
          <w:rFonts w:cs="Courier New"/>
          <w:color w:val="0000FF"/>
          <w:sz w:val="22"/>
          <w:szCs w:val="22"/>
          <w:lang w:bidi="he-IL"/>
        </w:rPr>
        <w:t xml:space="preserve">, the son of Cyrus, in the </w:t>
      </w:r>
      <w:smartTag w:uri="urn:schemas-microsoft-com:office:smarttags" w:element="City">
        <w:smartTag w:uri="urn:schemas-microsoft-com:office:smarttags" w:element="place">
          <w:r>
            <w:rPr>
              <w:rFonts w:cs="Courier New"/>
              <w:color w:val="0000FF"/>
              <w:sz w:val="22"/>
              <w:szCs w:val="22"/>
              <w:lang w:bidi="he-IL"/>
            </w:rPr>
            <w:t>Temple</w:t>
          </w:r>
        </w:smartTag>
      </w:smartTag>
      <w:r>
        <w:rPr>
          <w:rFonts w:cs="Courier New"/>
          <w:color w:val="0000FF"/>
          <w:sz w:val="22"/>
          <w:szCs w:val="22"/>
          <w:lang w:bidi="he-IL"/>
        </w:rPr>
        <w:t xml:space="preserve"> of the </w:t>
      </w:r>
      <w:proofErr w:type="spellStart"/>
      <w:r>
        <w:rPr>
          <w:rFonts w:cs="Courier New"/>
          <w:color w:val="0000FF"/>
          <w:sz w:val="22"/>
          <w:szCs w:val="22"/>
          <w:lang w:bidi="he-IL"/>
        </w:rPr>
        <w:t>Sceptre</w:t>
      </w:r>
      <w:proofErr w:type="spellEnd"/>
      <w:r>
        <w:rPr>
          <w:rFonts w:cs="Courier New"/>
          <w:color w:val="0000FF"/>
          <w:sz w:val="22"/>
          <w:szCs w:val="22"/>
          <w:lang w:bidi="he-IL"/>
        </w:rPr>
        <w:t xml:space="preserve"> of the World, established a festival.”</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ight="6843"/>
        <w:rPr>
          <w:rFonts w:cs="Courier New"/>
          <w:color w:val="auto"/>
          <w:sz w:val="22"/>
          <w:szCs w:val="22"/>
          <w:lang w:bidi="he-IL"/>
        </w:rPr>
      </w:pPr>
      <w:proofErr w:type="gramStart"/>
      <w:r>
        <w:rPr>
          <w:rFonts w:cs="Courier New"/>
          <w:color w:val="auto"/>
          <w:sz w:val="22"/>
          <w:szCs w:val="22"/>
          <w:lang w:bidi="he-IL"/>
        </w:rPr>
        <w:t xml:space="preserve">(Ernest Alfred Wallis Budge, </w:t>
      </w:r>
      <w:hyperlink r:id="rId11" w:history="1">
        <w:r>
          <w:rPr>
            <w:rStyle w:val="Hyperlnk"/>
            <w:rFonts w:cs="Courier New"/>
            <w:sz w:val="22"/>
            <w:szCs w:val="22"/>
            <w:lang w:bidi="he-IL"/>
          </w:rPr>
          <w:t>Babylonian Life and History</w:t>
        </w:r>
      </w:hyperlink>
      <w:r>
        <w:rPr>
          <w:rFonts w:cs="Courier New"/>
          <w:color w:val="auto"/>
          <w:sz w:val="22"/>
          <w:szCs w:val="22"/>
          <w:lang w:bidi="he-IL"/>
        </w:rPr>
        <w:t xml:space="preserve">, p. 82; also at </w:t>
      </w:r>
      <w:hyperlink r:id="rId12" w:history="1">
        <w:r>
          <w:rPr>
            <w:rStyle w:val="Hyperlnk"/>
            <w:rFonts w:cs="Courier New"/>
            <w:sz w:val="22"/>
            <w:szCs w:val="22"/>
            <w:lang w:bidi="he-IL"/>
          </w:rPr>
          <w:t>this link</w:t>
        </w:r>
      </w:hyperlink>
      <w:r>
        <w:rPr>
          <w:rFonts w:cs="Courier New"/>
          <w:color w:val="auto"/>
          <w:sz w:val="22"/>
          <w:szCs w:val="22"/>
          <w:lang w:bidi="he-IL"/>
        </w:rPr>
        <w:t>.)</w:t>
      </w:r>
      <w:proofErr w:type="gramEnd"/>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rsidP="00FE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960"/>
          <w:tab w:val="left" w:pos="13740"/>
          <w:tab w:val="left" w:pos="14656"/>
        </w:tabs>
        <w:ind w:left="2160" w:right="5223"/>
        <w:rPr>
          <w:rFonts w:cs="Courier New"/>
          <w:color w:val="auto"/>
          <w:sz w:val="22"/>
          <w:szCs w:val="22"/>
          <w:lang w:bidi="he-IL"/>
        </w:rPr>
      </w:pPr>
      <w:r>
        <w:rPr>
          <w:rFonts w:cs="Courier New"/>
          <w:color w:val="auto"/>
          <w:sz w:val="22"/>
          <w:szCs w:val="22"/>
          <w:lang w:bidi="he-IL"/>
        </w:rPr>
        <w:t xml:space="preserve">             [</w:t>
      </w:r>
      <w:r>
        <w:rPr>
          <w:rFonts w:cs="Courier New"/>
          <w:b/>
          <w:bCs/>
          <w:color w:val="auto"/>
          <w:sz w:val="22"/>
          <w:szCs w:val="22"/>
          <w:lang w:bidi="he-IL"/>
        </w:rPr>
        <w:t>ToL’s comment:</w:t>
      </w:r>
      <w:r>
        <w:rPr>
          <w:rFonts w:cs="Courier New"/>
          <w:color w:val="auto"/>
          <w:sz w:val="22"/>
          <w:szCs w:val="22"/>
          <w:lang w:bidi="he-IL"/>
        </w:rPr>
        <w:t xml:space="preserve"> Which </w:t>
      </w:r>
      <w:r>
        <w:rPr>
          <w:rFonts w:cs="Courier New"/>
          <w:i/>
          <w:iCs/>
          <w:color w:val="auto"/>
          <w:sz w:val="22"/>
          <w:szCs w:val="22"/>
          <w:lang w:bidi="he-IL"/>
        </w:rPr>
        <w:t>Babylonian</w:t>
      </w:r>
      <w:r>
        <w:rPr>
          <w:rFonts w:cs="Courier New"/>
          <w:color w:val="auto"/>
          <w:sz w:val="22"/>
          <w:szCs w:val="22"/>
          <w:lang w:bidi="he-IL"/>
        </w:rPr>
        <w:t xml:space="preserve"> year is “</w:t>
      </w:r>
      <w:hyperlink w:anchor="ThisYear" w:history="1">
        <w:r>
          <w:rPr>
            <w:rStyle w:val="Hyperlnk"/>
            <w:rFonts w:cs="Courier New"/>
            <w:b/>
            <w:bCs/>
            <w:sz w:val="22"/>
            <w:szCs w:val="22"/>
            <w:lang w:bidi="he-IL"/>
          </w:rPr>
          <w:t xml:space="preserve">this </w:t>
        </w:r>
        <w:r>
          <w:rPr>
            <w:rStyle w:val="Hyperlnk"/>
            <w:rFonts w:cs="Courier New"/>
            <w:b/>
            <w:bCs/>
            <w:sz w:val="22"/>
            <w:szCs w:val="22"/>
            <w:lang w:bidi="he-IL"/>
          </w:rPr>
          <w:t>y</w:t>
        </w:r>
        <w:r>
          <w:rPr>
            <w:rStyle w:val="Hyperlnk"/>
            <w:rFonts w:cs="Courier New"/>
            <w:b/>
            <w:bCs/>
            <w:sz w:val="22"/>
            <w:szCs w:val="22"/>
            <w:lang w:bidi="he-IL"/>
          </w:rPr>
          <w:t>ear</w:t>
        </w:r>
      </w:hyperlink>
      <w:r>
        <w:rPr>
          <w:rFonts w:cs="Courier New"/>
          <w:color w:val="auto"/>
          <w:sz w:val="22"/>
          <w:szCs w:val="22"/>
          <w:lang w:bidi="he-IL"/>
        </w:rPr>
        <w:t>…?</w:t>
      </w:r>
      <w:proofErr w:type="gramStart"/>
      <w:r>
        <w:rPr>
          <w:rFonts w:cs="Courier New"/>
          <w:color w:val="auto"/>
          <w:sz w:val="22"/>
          <w:szCs w:val="22"/>
          <w:lang w:bidi="he-IL"/>
        </w:rPr>
        <w:t>”</w:t>
      </w:r>
      <w:proofErr w:type="gramEnd"/>
      <w:r>
        <w:rPr>
          <w:rFonts w:cs="Courier New"/>
          <w:color w:val="auto"/>
          <w:sz w:val="22"/>
          <w:szCs w:val="22"/>
          <w:lang w:bidi="he-IL"/>
        </w:rPr>
        <w:t xml:space="preserve"> Was </w:t>
      </w:r>
      <w:hyperlink w:anchor="TheSeventeenthYear" w:history="1">
        <w:r>
          <w:rPr>
            <w:rStyle w:val="Hyperlnk"/>
            <w:rFonts w:cs="Courier New"/>
            <w:b/>
            <w:bCs/>
            <w:sz w:val="22"/>
            <w:szCs w:val="22"/>
            <w:u w:val="none"/>
            <w:lang w:bidi="he-IL"/>
          </w:rPr>
          <w:t>"</w:t>
        </w:r>
        <w:r>
          <w:rPr>
            <w:rStyle w:val="Hyperlnk"/>
            <w:rFonts w:cs="Courier New"/>
            <w:b/>
            <w:bCs/>
            <w:sz w:val="22"/>
            <w:szCs w:val="22"/>
            <w:lang w:bidi="he-IL"/>
          </w:rPr>
          <w:t>the seven</w:t>
        </w:r>
        <w:r>
          <w:rPr>
            <w:rStyle w:val="Hyperlnk"/>
            <w:rFonts w:cs="Courier New"/>
            <w:b/>
            <w:bCs/>
            <w:sz w:val="22"/>
            <w:szCs w:val="22"/>
            <w:lang w:bidi="he-IL"/>
          </w:rPr>
          <w:t>t</w:t>
        </w:r>
        <w:r>
          <w:rPr>
            <w:rStyle w:val="Hyperlnk"/>
            <w:rFonts w:cs="Courier New"/>
            <w:b/>
            <w:bCs/>
            <w:sz w:val="22"/>
            <w:szCs w:val="22"/>
            <w:lang w:bidi="he-IL"/>
          </w:rPr>
          <w:t>eenth year</w:t>
        </w:r>
        <w:r>
          <w:rPr>
            <w:rStyle w:val="Hyperlnk"/>
            <w:rFonts w:cs="Courier New"/>
            <w:b/>
            <w:bCs/>
            <w:sz w:val="22"/>
            <w:szCs w:val="22"/>
            <w:u w:val="none"/>
            <w:lang w:bidi="he-IL"/>
          </w:rPr>
          <w:t>"</w:t>
        </w:r>
      </w:hyperlink>
      <w:r>
        <w:rPr>
          <w:rFonts w:cs="Courier New"/>
          <w:color w:val="auto"/>
          <w:sz w:val="22"/>
          <w:szCs w:val="22"/>
          <w:lang w:bidi="he-IL"/>
        </w:rPr>
        <w:t xml:space="preserve"> the year of the above referenced “</w:t>
      </w:r>
      <w:hyperlink w:anchor="Elul" w:history="1">
        <w:r>
          <w:rPr>
            <w:rStyle w:val="Hyperlnk"/>
            <w:rFonts w:cs="Courier New"/>
            <w:b/>
            <w:bCs/>
            <w:sz w:val="22"/>
            <w:szCs w:val="22"/>
            <w:lang w:bidi="he-IL"/>
          </w:rPr>
          <w:t>El</w:t>
        </w:r>
        <w:r>
          <w:rPr>
            <w:rStyle w:val="Hyperlnk"/>
            <w:rFonts w:cs="Courier New"/>
            <w:b/>
            <w:bCs/>
            <w:sz w:val="22"/>
            <w:szCs w:val="22"/>
            <w:lang w:bidi="he-IL"/>
          </w:rPr>
          <w:t>u</w:t>
        </w:r>
        <w:r>
          <w:rPr>
            <w:rStyle w:val="Hyperlnk"/>
            <w:rFonts w:cs="Courier New"/>
            <w:b/>
            <w:bCs/>
            <w:sz w:val="22"/>
            <w:szCs w:val="22"/>
            <w:lang w:bidi="he-IL"/>
          </w:rPr>
          <w:t>l</w:t>
        </w:r>
      </w:hyperlink>
      <w:r>
        <w:rPr>
          <w:rFonts w:cs="Courier New"/>
          <w:color w:val="auto"/>
          <w:sz w:val="22"/>
          <w:szCs w:val="22"/>
          <w:lang w:bidi="he-IL"/>
        </w:rPr>
        <w:t>” or was it the year of the subsequent “</w:t>
      </w:r>
      <w:hyperlink w:anchor="Tammuz" w:history="1">
        <w:r>
          <w:rPr>
            <w:rStyle w:val="Hyperlnk"/>
            <w:rFonts w:cs="Courier New"/>
            <w:b/>
            <w:bCs/>
            <w:sz w:val="22"/>
            <w:szCs w:val="22"/>
            <w:lang w:bidi="he-IL"/>
          </w:rPr>
          <w:t>Tam</w:t>
        </w:r>
        <w:r>
          <w:rPr>
            <w:rStyle w:val="Hyperlnk"/>
            <w:rFonts w:cs="Courier New"/>
            <w:b/>
            <w:bCs/>
            <w:sz w:val="22"/>
            <w:szCs w:val="22"/>
            <w:lang w:bidi="he-IL"/>
          </w:rPr>
          <w:t>m</w:t>
        </w:r>
        <w:r>
          <w:rPr>
            <w:rStyle w:val="Hyperlnk"/>
            <w:rFonts w:cs="Courier New"/>
            <w:b/>
            <w:bCs/>
            <w:sz w:val="22"/>
            <w:szCs w:val="22"/>
            <w:lang w:bidi="he-IL"/>
          </w:rPr>
          <w:t>uz</w:t>
        </w:r>
      </w:hyperlink>
      <w:r>
        <w:rPr>
          <w:rFonts w:cs="Courier New"/>
          <w:b/>
          <w:bCs/>
          <w:color w:val="auto"/>
          <w:sz w:val="22"/>
          <w:szCs w:val="22"/>
          <w:lang w:bidi="he-IL"/>
        </w:rPr>
        <w:t>, Marchesvan, Kislev and Adar</w:t>
      </w:r>
      <w:r>
        <w:rPr>
          <w:rFonts w:cs="Courier New"/>
          <w:color w:val="auto"/>
          <w:sz w:val="22"/>
          <w:szCs w:val="22"/>
          <w:lang w:bidi="he-IL"/>
        </w:rPr>
        <w:t>?” Evidently it was the first, since I’ve found that Babylon fell in Nabonidus’ 18</w:t>
      </w:r>
      <w:r>
        <w:rPr>
          <w:rFonts w:cs="Courier New"/>
          <w:color w:val="auto"/>
          <w:sz w:val="22"/>
          <w:szCs w:val="22"/>
          <w:vertAlign w:val="superscript"/>
          <w:lang w:bidi="he-IL"/>
        </w:rPr>
        <w:t>th</w:t>
      </w:r>
      <w:r>
        <w:rPr>
          <w:rFonts w:cs="Courier New"/>
          <w:color w:val="auto"/>
          <w:sz w:val="22"/>
          <w:szCs w:val="22"/>
          <w:lang w:bidi="he-IL"/>
        </w:rPr>
        <w:t xml:space="preserve"> year</w:t>
      </w:r>
      <w:r w:rsidR="00FE5B10">
        <w:rPr>
          <w:rFonts w:cs="Courier New"/>
          <w:color w:val="auto"/>
          <w:sz w:val="22"/>
          <w:szCs w:val="22"/>
          <w:lang w:bidi="he-IL"/>
        </w:rPr>
        <w:t>.  T</w:t>
      </w:r>
      <w:r w:rsidR="007A1B10">
        <w:rPr>
          <w:rFonts w:cs="Courier New"/>
          <w:color w:val="auto"/>
          <w:sz w:val="22"/>
          <w:szCs w:val="22"/>
          <w:lang w:bidi="he-IL"/>
        </w:rPr>
        <w:t xml:space="preserve">hat is, as evidenced by the </w:t>
      </w:r>
      <w:r w:rsidR="007A1B10" w:rsidRPr="007A1B10">
        <w:rPr>
          <w:rFonts w:cs="Courier New"/>
          <w:color w:val="auto"/>
          <w:sz w:val="22"/>
          <w:szCs w:val="22"/>
          <w:lang w:bidi="he-IL"/>
        </w:rPr>
        <w:t>Clay tablet dated in the 9th month of Nabonidus' 17th year</w:t>
      </w:r>
      <w:r w:rsidR="007A1B10">
        <w:rPr>
          <w:rFonts w:cs="Courier New"/>
          <w:color w:val="auto"/>
          <w:sz w:val="22"/>
          <w:szCs w:val="22"/>
          <w:lang w:bidi="he-IL"/>
        </w:rPr>
        <w:t xml:space="preserve"> </w:t>
      </w:r>
      <w:r w:rsidR="007A1B10" w:rsidRPr="007A1B10">
        <w:rPr>
          <w:rFonts w:cs="Courier New"/>
          <w:color w:val="auto"/>
          <w:sz w:val="22"/>
          <w:szCs w:val="22"/>
          <w:lang w:bidi="he-IL"/>
        </w:rPr>
        <w:t>(BM 74951</w:t>
      </w:r>
      <w:r w:rsidR="007A1B10">
        <w:rPr>
          <w:rFonts w:cs="Courier New"/>
          <w:color w:val="auto"/>
          <w:sz w:val="22"/>
          <w:szCs w:val="22"/>
          <w:lang w:bidi="he-IL"/>
        </w:rPr>
        <w:t>,</w:t>
      </w:r>
      <w:r w:rsidR="007A1B10" w:rsidRPr="007A1B10">
        <w:rPr>
          <w:rFonts w:cs="Courier New"/>
          <w:color w:val="auto"/>
          <w:sz w:val="22"/>
          <w:szCs w:val="22"/>
          <w:lang w:bidi="he-IL"/>
        </w:rPr>
        <w:t>)</w:t>
      </w:r>
      <w:r w:rsidR="007A1B10">
        <w:rPr>
          <w:rFonts w:cs="Courier New"/>
          <w:color w:val="auto"/>
          <w:sz w:val="22"/>
          <w:szCs w:val="22"/>
          <w:lang w:bidi="he-IL"/>
        </w:rPr>
        <w:t xml:space="preserve"> which 9</w:t>
      </w:r>
      <w:r w:rsidR="007A1B10" w:rsidRPr="007A1B10">
        <w:rPr>
          <w:rFonts w:cs="Courier New"/>
          <w:color w:val="auto"/>
          <w:sz w:val="22"/>
          <w:szCs w:val="22"/>
          <w:vertAlign w:val="superscript"/>
          <w:lang w:bidi="he-IL"/>
        </w:rPr>
        <w:t>th</w:t>
      </w:r>
      <w:r w:rsidR="007A1B10">
        <w:rPr>
          <w:rFonts w:cs="Courier New"/>
          <w:color w:val="auto"/>
          <w:sz w:val="22"/>
          <w:szCs w:val="22"/>
          <w:lang w:bidi="he-IL"/>
        </w:rPr>
        <w:t xml:space="preserve"> month obviously preceded the 4</w:t>
      </w:r>
      <w:r w:rsidR="007A1B10" w:rsidRPr="007A1B10">
        <w:rPr>
          <w:rFonts w:cs="Courier New"/>
          <w:color w:val="auto"/>
          <w:sz w:val="22"/>
          <w:szCs w:val="22"/>
          <w:vertAlign w:val="superscript"/>
          <w:lang w:bidi="he-IL"/>
        </w:rPr>
        <w:t>th</w:t>
      </w:r>
      <w:r w:rsidR="007A1B10">
        <w:rPr>
          <w:rFonts w:cs="Courier New"/>
          <w:color w:val="auto"/>
          <w:sz w:val="22"/>
          <w:szCs w:val="22"/>
          <w:lang w:bidi="he-IL"/>
        </w:rPr>
        <w:t xml:space="preserve"> month, Tammuz, of the 18</w:t>
      </w:r>
      <w:r w:rsidR="007A1B10" w:rsidRPr="007A1B10">
        <w:rPr>
          <w:rFonts w:cs="Courier New"/>
          <w:color w:val="auto"/>
          <w:sz w:val="22"/>
          <w:szCs w:val="22"/>
          <w:vertAlign w:val="superscript"/>
          <w:lang w:bidi="he-IL"/>
        </w:rPr>
        <w:t>th</w:t>
      </w:r>
      <w:r w:rsidR="007A1B10">
        <w:rPr>
          <w:rFonts w:cs="Courier New"/>
          <w:color w:val="auto"/>
          <w:sz w:val="22"/>
          <w:szCs w:val="22"/>
          <w:lang w:bidi="he-IL"/>
        </w:rPr>
        <w:t xml:space="preserve"> and last year of Nabonidus!</w:t>
      </w:r>
      <w:r>
        <w:rPr>
          <w:rFonts w:cs="Courier New"/>
          <w:color w:val="auto"/>
          <w:sz w:val="22"/>
          <w:szCs w:val="22"/>
          <w:lang w:bidi="he-IL"/>
        </w:rPr>
        <w:t xml:space="preserve"> And did Babylon fall on the 16</w:t>
      </w:r>
      <w:r>
        <w:rPr>
          <w:rFonts w:cs="Courier New"/>
          <w:color w:val="auto"/>
          <w:sz w:val="22"/>
          <w:szCs w:val="22"/>
          <w:vertAlign w:val="superscript"/>
          <w:lang w:bidi="he-IL"/>
        </w:rPr>
        <w:t>th</w:t>
      </w:r>
      <w:r>
        <w:rPr>
          <w:rFonts w:cs="Courier New"/>
          <w:color w:val="auto"/>
          <w:sz w:val="22"/>
          <w:szCs w:val="22"/>
          <w:lang w:bidi="he-IL"/>
        </w:rPr>
        <w:t xml:space="preserve"> day of “Tammuz” or on the 16</w:t>
      </w:r>
      <w:r>
        <w:rPr>
          <w:rFonts w:cs="Courier New"/>
          <w:color w:val="auto"/>
          <w:sz w:val="22"/>
          <w:szCs w:val="22"/>
          <w:vertAlign w:val="superscript"/>
          <w:lang w:bidi="he-IL"/>
        </w:rPr>
        <w:t>th</w:t>
      </w:r>
      <w:r>
        <w:rPr>
          <w:rFonts w:cs="Courier New"/>
          <w:color w:val="auto"/>
          <w:sz w:val="22"/>
          <w:szCs w:val="22"/>
          <w:lang w:bidi="he-IL"/>
        </w:rPr>
        <w:t xml:space="preserve"> day of a presumed Tishri prior to “the month Marchesvan, the 3</w:t>
      </w:r>
      <w:r>
        <w:rPr>
          <w:rFonts w:cs="Courier New"/>
          <w:color w:val="auto"/>
          <w:sz w:val="22"/>
          <w:szCs w:val="22"/>
          <w:vertAlign w:val="superscript"/>
          <w:lang w:bidi="he-IL"/>
        </w:rPr>
        <w:t>rd</w:t>
      </w:r>
      <w:r>
        <w:rPr>
          <w:rFonts w:cs="Courier New"/>
          <w:color w:val="auto"/>
          <w:sz w:val="22"/>
          <w:szCs w:val="22"/>
          <w:lang w:bidi="he-IL"/>
        </w:rPr>
        <w:t xml:space="preserve"> day”? Or is the Tishri 16 date yet another presumption suggested by </w:t>
      </w:r>
      <w:hyperlink r:id="rId13" w:history="1">
        <w:r>
          <w:rPr>
            <w:rStyle w:val="Hyperlnk"/>
            <w:rFonts w:cs="Courier New"/>
            <w:sz w:val="22"/>
            <w:szCs w:val="22"/>
            <w:lang w:bidi="he-IL"/>
          </w:rPr>
          <w:t>too much trust</w:t>
        </w:r>
      </w:hyperlink>
      <w:r>
        <w:rPr>
          <w:rFonts w:cs="Courier New"/>
          <w:color w:val="auto"/>
          <w:sz w:val="22"/>
          <w:szCs w:val="22"/>
          <w:lang w:bidi="he-IL"/>
        </w:rPr>
        <w:t xml:space="preserve"> being placed upon the accuracy of Ptolemy’s Canon of the Kings and perhaps also on the common presumption that the year began on Tishri 1 rather than on </w:t>
      </w:r>
      <w:hyperlink r:id="rId14" w:history="1">
        <w:r>
          <w:rPr>
            <w:rStyle w:val="Hyperlnk"/>
            <w:rFonts w:cs="Courier New"/>
            <w:sz w:val="22"/>
            <w:szCs w:val="22"/>
            <w:lang w:bidi="he-IL"/>
          </w:rPr>
          <w:t>Tishri 22</w:t>
        </w:r>
      </w:hyperlink>
      <w:r>
        <w:rPr>
          <w:rFonts w:cs="Courier New"/>
          <w:color w:val="auto"/>
          <w:sz w:val="22"/>
          <w:szCs w:val="22"/>
          <w:lang w:bidi="he-IL"/>
        </w:rPr>
        <w:t xml:space="preserv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ight="6843"/>
        <w:rPr>
          <w:rFonts w:cs="Courier New"/>
          <w:color w:val="auto"/>
          <w:sz w:val="22"/>
          <w:szCs w:val="22"/>
          <w:lang w:bidi="he-IL"/>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w:t>
      </w:r>
      <w:hyperlink r:id="rId15" w:history="1">
        <w:r>
          <w:rPr>
            <w:rStyle w:val="Hyperlnk"/>
            <w:sz w:val="22"/>
            <w:szCs w:val="22"/>
            <w:lang w:val="la-Latn"/>
          </w:rPr>
          <w:t>Who</w:t>
        </w:r>
      </w:hyperlink>
      <w:r>
        <w:rPr>
          <w:sz w:val="22"/>
          <w:szCs w:val="22"/>
          <w:lang w:val="la-Latn"/>
        </w:rPr>
        <w:t xml:space="preserve"> was this king that died? Indeed, who could he be other than Darius the Mede, who is known to have died not long after the fall of Babylon? And isn’t it true that Cyrus at the time of the fall of Babylon is being identified not as a king, though he was the son of the king of Persia, but as a </w:t>
      </w:r>
      <w:r>
        <w:rPr>
          <w:sz w:val="22"/>
          <w:szCs w:val="22"/>
          <w:lang w:val="la-Latn"/>
        </w:rPr>
        <w:fldChar w:fldCharType="begin"/>
      </w:r>
      <w:r w:rsidR="00076BBE">
        <w:rPr>
          <w:sz w:val="22"/>
          <w:szCs w:val="22"/>
          <w:lang w:val="la-Latn"/>
        </w:rPr>
        <w:instrText>HYPERLINK "C:\\Documents and Settings\\Owner.YOUR-3F778DA96A\\Application Data\\Microsoft\\Word\\DariusTheMedianWhoWasHe.htm" \l "CyrusAppointmentCommanderOfMedoPersiArmy"</w:instrText>
      </w:r>
      <w:r w:rsidR="00076BBE">
        <w:rPr>
          <w:sz w:val="22"/>
          <w:szCs w:val="22"/>
          <w:lang w:val="la-Latn"/>
        </w:rPr>
      </w:r>
      <w:r>
        <w:rPr>
          <w:sz w:val="22"/>
          <w:szCs w:val="22"/>
          <w:lang w:val="la-Latn"/>
        </w:rPr>
        <w:fldChar w:fldCharType="separate"/>
      </w:r>
      <w:r>
        <w:rPr>
          <w:rStyle w:val="Hyperlnk"/>
          <w:sz w:val="22"/>
          <w:szCs w:val="22"/>
          <w:lang w:val="la-Latn"/>
        </w:rPr>
        <w:t>commander</w:t>
      </w:r>
      <w:r>
        <w:rPr>
          <w:sz w:val="22"/>
          <w:szCs w:val="22"/>
          <w:lang w:val="la-Latn"/>
        </w:rPr>
        <w:fldChar w:fldCharType="end"/>
      </w:r>
      <w:r>
        <w:rPr>
          <w:sz w:val="22"/>
          <w:szCs w:val="22"/>
          <w:lang w:val="la-Latn"/>
        </w:rPr>
        <w:t xml:space="preserve"> and general?! Under whom if not under Darius the Mede, who was most certainly Cyaxares?! Why would </w:t>
      </w:r>
      <w:r>
        <w:rPr>
          <w:sz w:val="22"/>
          <w:szCs w:val="22"/>
          <w:lang w:val="la-Latn"/>
        </w:rPr>
        <w:fldChar w:fldCharType="begin"/>
      </w:r>
      <w:r>
        <w:rPr>
          <w:sz w:val="22"/>
          <w:szCs w:val="22"/>
          <w:lang w:val="la-Latn"/>
        </w:rPr>
        <w:instrText xml:space="preserve"> HYPERLINK "" \l "WeepingInAkkad" </w:instrText>
      </w:r>
      <w:r>
        <w:rPr>
          <w:sz w:val="22"/>
          <w:szCs w:val="22"/>
          <w:lang w:val="la-Latn"/>
        </w:rPr>
        <w:fldChar w:fldCharType="separate"/>
      </w:r>
      <w:r>
        <w:rPr>
          <w:rStyle w:val="Hyperlnk"/>
          <w:sz w:val="22"/>
          <w:szCs w:val="22"/>
          <w:lang w:val="la-Latn"/>
        </w:rPr>
        <w:t>public weeping</w:t>
      </w:r>
      <w:r>
        <w:rPr>
          <w:sz w:val="22"/>
          <w:szCs w:val="22"/>
          <w:lang w:val="la-Latn"/>
        </w:rPr>
        <w:fldChar w:fldCharType="end"/>
      </w:r>
      <w:r>
        <w:rPr>
          <w:sz w:val="22"/>
          <w:szCs w:val="22"/>
          <w:lang w:val="la-Latn"/>
        </w:rPr>
        <w:t xml:space="preserve"> be decreed over </w:t>
      </w:r>
      <w:bookmarkStart w:id="16" w:name="NabonidusExKingConqueredAndImprisoned"/>
      <w:r>
        <w:rPr>
          <w:sz w:val="22"/>
          <w:szCs w:val="22"/>
          <w:lang w:val="la-Latn"/>
        </w:rPr>
        <w:t>a conquered and imprisoned Nabonidus</w:t>
      </w:r>
      <w:bookmarkEnd w:id="16"/>
      <w:r>
        <w:rPr>
          <w:sz w:val="22"/>
          <w:szCs w:val="22"/>
          <w:lang w:val="la-Latn"/>
        </w:rPr>
        <w:t>? That would make no sense!</w:t>
      </w:r>
    </w:p>
    <w:p w:rsidR="005A09BD" w:rsidRDefault="005A09BD">
      <w:pPr>
        <w:tabs>
          <w:tab w:val="left" w:pos="15120"/>
        </w:tabs>
        <w:ind w:left="2160" w:right="4683"/>
        <w:rPr>
          <w:sz w:val="22"/>
          <w:szCs w:val="22"/>
          <w:lang w:val="la-Latn"/>
        </w:rPr>
      </w:pPr>
      <w:r>
        <w:rPr>
          <w:sz w:val="22"/>
          <w:szCs w:val="22"/>
          <w:lang w:val="la-Latn"/>
        </w:rPr>
        <w:t xml:space="preserve">          When exactly did Cyrus issue his 1st year of reign decree to rebuild Jerusalem? Is there an indication in Daniel’s choice of references that Cyrus’ decree was being issued only after Darius the Mede had </w:t>
      </w:r>
      <w:r w:rsidR="00FE5B10">
        <w:rPr>
          <w:sz w:val="22"/>
          <w:szCs w:val="22"/>
          <w:lang w:val="la-Latn"/>
        </w:rPr>
        <w:t>succumb</w:t>
      </w:r>
      <w:r>
        <w:rPr>
          <w:sz w:val="22"/>
          <w:szCs w:val="22"/>
          <w:lang w:val="la-Latn"/>
        </w:rPr>
        <w:t xml:space="preserve">ed? Why, certainly we have found an answer in the fact that Cyrus was not reckoned as king until after receiving the dowry (no later than Av 5, 534 BCE) from “the king... [that] died...” shortly thereafter. It follows that Cyrus’ 1st </w:t>
      </w:r>
      <w:r>
        <w:rPr>
          <w:i/>
          <w:iCs/>
          <w:sz w:val="22"/>
          <w:szCs w:val="22"/>
          <w:lang w:val="la-Latn"/>
        </w:rPr>
        <w:t>Scriptural</w:t>
      </w:r>
      <w:r>
        <w:rPr>
          <w:sz w:val="22"/>
          <w:szCs w:val="22"/>
          <w:lang w:val="la-Latn"/>
        </w:rPr>
        <w:t xml:space="preserve"> year of reign began Tishri 22, 534 BCE, i.e. shortly after the fall of Babylon, </w:t>
      </w:r>
      <w:r w:rsidR="00FE5B10">
        <w:rPr>
          <w:sz w:val="22"/>
          <w:szCs w:val="22"/>
        </w:rPr>
        <w:t xml:space="preserve">after </w:t>
      </w:r>
      <w:r>
        <w:rPr>
          <w:sz w:val="22"/>
          <w:szCs w:val="22"/>
          <w:lang w:val="la-Latn"/>
        </w:rPr>
        <w:t xml:space="preserve">Cyrus’ wedding, and </w:t>
      </w:r>
      <w:r w:rsidR="00FE5B10">
        <w:rPr>
          <w:sz w:val="22"/>
          <w:szCs w:val="22"/>
        </w:rPr>
        <w:t xml:space="preserve">after </w:t>
      </w:r>
      <w:r>
        <w:rPr>
          <w:sz w:val="22"/>
          <w:szCs w:val="22"/>
          <w:lang w:val="la-Latn"/>
        </w:rPr>
        <w:t>Cyrus’ receiving all of Media as a dowry from Cyaxares aka. Darius the Mede.</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Looking closely at the dates given in the Scriptures: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w:t>
      </w:r>
      <w:bookmarkStart w:id="17" w:name="Daniel9v25vs7weeksAnd60weeksPlus2weeks"/>
      <w:r>
        <w:rPr>
          <w:sz w:val="22"/>
          <w:szCs w:val="22"/>
          <w:lang w:val="la-Latn"/>
        </w:rPr>
        <w:t>Having considered some of the above things I decided to take another look at the actual Hebrew words of Daniel 9:25, “</w:t>
      </w:r>
      <w:r>
        <w:rPr>
          <w:rFonts w:cs="Georgia"/>
          <w:color w:val="auto"/>
          <w:sz w:val="22"/>
          <w:szCs w:val="22"/>
          <w:lang w:bidi="he-IL"/>
        </w:rPr>
        <w:t>Seven weeks, and threescore and two weeks…</w:t>
      </w:r>
      <w:r>
        <w:rPr>
          <w:sz w:val="22"/>
          <w:szCs w:val="22"/>
          <w:lang w:val="la-Latn"/>
        </w:rPr>
        <w:t xml:space="preserve">” </w:t>
      </w:r>
      <w:bookmarkEnd w:id="17"/>
      <w:r>
        <w:rPr>
          <w:sz w:val="22"/>
          <w:szCs w:val="22"/>
          <w:lang w:val="la-Latn"/>
        </w:rPr>
        <w:t xml:space="preserve">I realized, or so I believe, that those words may equally well or better be translated “Seven seventies and sixty seventies and two...” How many is that? And how many of what? To begin with I decided to simply do that math: 7x70 + 60x70 + 2 = 4692 or else 7x70 + 62x70 = 4830. Well, obviously if those numbers are years they would point to a time still far into the future and to me that would not seem to be consistent with the prophecies given in Daniel 2 and elsewhere. But, what if those numbers were merely days? How many years is that? Again I did the math and found that that’s the number of days in approximately thirteen years. What, if anything, happened about 13 years after Cyrus’ decree, or lacking an exact date for that decree, using Adar 28, 533 BCE, the initial day of mourning the king that died? Well, after having first </w:t>
      </w:r>
      <w:r>
        <w:rPr>
          <w:sz w:val="22"/>
          <w:szCs w:val="22"/>
          <w:lang w:val="la-Latn"/>
        </w:rPr>
        <w:fldChar w:fldCharType="begin"/>
      </w:r>
      <w:r w:rsidR="00076BBE">
        <w:rPr>
          <w:sz w:val="22"/>
          <w:szCs w:val="22"/>
          <w:lang w:val="la-Latn"/>
        </w:rPr>
        <w:instrText>HYPERLINK "C:\\Documents and Settings\\Owner.YOUR-3F778DA96A\\Application Data\\Microsoft\\ScriptureChronology.xls"</w:instrText>
      </w:r>
      <w:r w:rsidR="00076BBE">
        <w:rPr>
          <w:sz w:val="22"/>
          <w:szCs w:val="22"/>
          <w:lang w:val="la-Latn"/>
        </w:rPr>
      </w:r>
      <w:r>
        <w:rPr>
          <w:sz w:val="22"/>
          <w:szCs w:val="22"/>
          <w:lang w:val="la-Latn"/>
        </w:rPr>
        <w:fldChar w:fldCharType="separate"/>
      </w:r>
      <w:r>
        <w:rPr>
          <w:rStyle w:val="Hyperlnk"/>
          <w:sz w:val="22"/>
          <w:szCs w:val="22"/>
          <w:lang w:val="la-Latn"/>
        </w:rPr>
        <w:t>carefully studied</w:t>
      </w:r>
      <w:r>
        <w:rPr>
          <w:sz w:val="22"/>
          <w:szCs w:val="22"/>
          <w:lang w:val="la-Latn"/>
        </w:rPr>
        <w:fldChar w:fldCharType="end"/>
      </w:r>
      <w:r>
        <w:rPr>
          <w:sz w:val="22"/>
          <w:szCs w:val="22"/>
          <w:lang w:val="la-Latn"/>
        </w:rPr>
        <w:t xml:space="preserve"> the chronology of the kings and rulers of that time period in history I realized that that was about the time of the 2nd year of reign of Darius, king of Persia, a different Darius than Darius the Mede of the book of Daniel. But, what dates exactly would I arrive at if I added 4692 or 4830 days to the Julian Day associated with Adar 28, 533 BCE when apparently Cyrus succeeded Darius the Mede? Finding and testing </w:t>
      </w:r>
      <w:r>
        <w:rPr>
          <w:sz w:val="22"/>
          <w:szCs w:val="22"/>
          <w:lang w:val="la-Latn"/>
        </w:rPr>
        <w:fldChar w:fldCharType="begin"/>
      </w:r>
      <w:r>
        <w:rPr>
          <w:sz w:val="22"/>
          <w:szCs w:val="22"/>
          <w:lang w:val="la-Latn"/>
        </w:rPr>
        <w:instrText xml:space="preserve"> HYPERLINK "http://www.nr.com/julian.html" </w:instrText>
      </w:r>
      <w:r>
        <w:rPr>
          <w:sz w:val="22"/>
          <w:szCs w:val="22"/>
          <w:lang w:val="la-Latn"/>
        </w:rPr>
        <w:fldChar w:fldCharType="separate"/>
      </w:r>
      <w:r>
        <w:rPr>
          <w:rStyle w:val="Hyperlnk"/>
          <w:sz w:val="22"/>
          <w:szCs w:val="22"/>
          <w:lang w:val="la-Latn"/>
        </w:rPr>
        <w:t>a reliable Julian Day calculator</w:t>
      </w:r>
      <w:r>
        <w:rPr>
          <w:sz w:val="22"/>
          <w:szCs w:val="22"/>
          <w:lang w:val="la-Latn"/>
        </w:rPr>
        <w:fldChar w:fldCharType="end"/>
      </w:r>
      <w:r>
        <w:rPr>
          <w:sz w:val="22"/>
          <w:szCs w:val="22"/>
          <w:lang w:val="la-Latn"/>
        </w:rPr>
        <w:t xml:space="preserve"> for that time period I was amazed to find several exact hits as follows:</w:t>
      </w:r>
    </w:p>
    <w:p w:rsidR="005A09BD" w:rsidRDefault="005A09BD">
      <w:pPr>
        <w:tabs>
          <w:tab w:val="left" w:pos="15120"/>
        </w:tabs>
        <w:ind w:left="2160" w:right="4683"/>
        <w:rPr>
          <w:sz w:val="22"/>
          <w:szCs w:val="22"/>
          <w:lang w:val="la-Latn"/>
        </w:rPr>
      </w:pPr>
    </w:p>
    <w:p w:rsidR="005A09BD" w:rsidRDefault="005A09BD">
      <w:pPr>
        <w:tabs>
          <w:tab w:val="left" w:pos="10800"/>
          <w:tab w:val="left" w:pos="11340"/>
          <w:tab w:val="left" w:pos="15120"/>
        </w:tabs>
        <w:ind w:left="3600" w:right="5846"/>
        <w:rPr>
          <w:b/>
          <w:bCs/>
          <w:sz w:val="22"/>
          <w:szCs w:val="22"/>
          <w:lang w:val="la-Latn"/>
        </w:rPr>
      </w:pPr>
      <w:bookmarkStart w:id="18" w:name="The4830and4692daysCalculations"/>
      <w:r>
        <w:rPr>
          <w:b/>
          <w:bCs/>
          <w:sz w:val="22"/>
          <w:szCs w:val="22"/>
          <w:lang w:val="la-Latn"/>
        </w:rPr>
        <w:t xml:space="preserve">Re 4830 days </w:t>
      </w:r>
      <w:bookmarkEnd w:id="18"/>
      <w:r>
        <w:rPr>
          <w:b/>
          <w:bCs/>
          <w:sz w:val="22"/>
          <w:szCs w:val="22"/>
          <w:lang w:val="la-Latn"/>
        </w:rPr>
        <w:t xml:space="preserve">[(7 x 70) + (62 x 70) = 4830,] </w:t>
      </w:r>
    </w:p>
    <w:p w:rsidR="005A09BD" w:rsidRDefault="005A09BD">
      <w:pPr>
        <w:tabs>
          <w:tab w:val="left" w:pos="10800"/>
          <w:tab w:val="left" w:pos="11340"/>
          <w:tab w:val="left" w:pos="15120"/>
        </w:tabs>
        <w:ind w:left="3600" w:right="5846"/>
        <w:rPr>
          <w:b/>
          <w:bCs/>
          <w:sz w:val="22"/>
          <w:szCs w:val="22"/>
          <w:lang w:val="la-Latn"/>
        </w:rPr>
      </w:pPr>
      <w:r>
        <w:rPr>
          <w:b/>
          <w:bCs/>
          <w:sz w:val="22"/>
          <w:szCs w:val="22"/>
          <w:lang w:val="la-Latn"/>
        </w:rPr>
        <w:t>re 4692 days [(7 x 70) + (60 x 70) + 2 = 4692,] and</w:t>
      </w:r>
    </w:p>
    <w:p w:rsidR="005A09BD" w:rsidRDefault="005A09BD">
      <w:pPr>
        <w:tabs>
          <w:tab w:val="left" w:pos="10800"/>
          <w:tab w:val="left" w:pos="11340"/>
          <w:tab w:val="left" w:pos="15120"/>
        </w:tabs>
        <w:ind w:left="3600" w:right="5846"/>
        <w:rPr>
          <w:b/>
          <w:bCs/>
          <w:sz w:val="22"/>
          <w:szCs w:val="22"/>
          <w:lang w:val="la-Latn"/>
        </w:rPr>
      </w:pPr>
      <w:r>
        <w:rPr>
          <w:b/>
          <w:bCs/>
          <w:sz w:val="22"/>
          <w:szCs w:val="22"/>
          <w:lang w:val="la-Latn"/>
        </w:rPr>
        <w:t>re 470 days [7 x 70 = 490:]</w:t>
      </w:r>
    </w:p>
    <w:p w:rsidR="005A09BD" w:rsidRDefault="005A09BD">
      <w:pPr>
        <w:numPr>
          <w:ilvl w:val="0"/>
          <w:numId w:val="4"/>
        </w:numPr>
        <w:tabs>
          <w:tab w:val="left" w:pos="10800"/>
          <w:tab w:val="left" w:pos="11340"/>
          <w:tab w:val="left" w:pos="15120"/>
        </w:tabs>
        <w:ind w:right="5846"/>
        <w:rPr>
          <w:sz w:val="22"/>
          <w:szCs w:val="22"/>
          <w:lang w:val="la-Latn"/>
        </w:rPr>
      </w:pPr>
      <w:r>
        <w:rPr>
          <w:sz w:val="22"/>
          <w:szCs w:val="22"/>
          <w:lang w:val="la-Latn"/>
        </w:rPr>
        <w:t xml:space="preserve">Adar 28, 533 BCE = Beginning at </w:t>
      </w:r>
      <w:bookmarkStart w:id="19" w:name="Adar28BeganSunsetTueFeb24in533BCE"/>
      <w:bookmarkStart w:id="20" w:name="TueFeb24in533BCE"/>
      <w:r>
        <w:rPr>
          <w:sz w:val="22"/>
          <w:szCs w:val="22"/>
          <w:lang w:val="la-Latn"/>
        </w:rPr>
        <w:t xml:space="preserve">sunset </w:t>
      </w:r>
      <w:r>
        <w:rPr>
          <w:b/>
          <w:bCs/>
          <w:color w:val="FF0000"/>
          <w:sz w:val="22"/>
          <w:szCs w:val="22"/>
          <w:lang w:val="la-Latn"/>
        </w:rPr>
        <w:t>Tue Feb 24</w:t>
      </w:r>
      <w:r>
        <w:rPr>
          <w:sz w:val="22"/>
          <w:szCs w:val="22"/>
          <w:lang w:val="la-Latn"/>
        </w:rPr>
        <w:t xml:space="preserve">, 533 BCE </w:t>
      </w:r>
      <w:bookmarkEnd w:id="19"/>
      <w:bookmarkEnd w:id="20"/>
      <w:r>
        <w:rPr>
          <w:sz w:val="22"/>
          <w:szCs w:val="22"/>
          <w:lang w:val="la-Latn"/>
        </w:rPr>
        <w:t>(Julian Day 1526799:)</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+4830 days = The day beginning at sunset Tue May 16 [</w:t>
      </w:r>
      <w:r>
        <w:rPr>
          <w:b/>
          <w:bCs/>
          <w:color w:val="0000FF"/>
          <w:sz w:val="22"/>
          <w:szCs w:val="22"/>
          <w:lang w:val="la-Latn"/>
        </w:rPr>
        <w:t>Zif</w:t>
      </w:r>
      <w:r>
        <w:rPr>
          <w:sz w:val="22"/>
          <w:szCs w:val="22"/>
          <w:lang w:val="la-Latn"/>
        </w:rPr>
        <w:t xml:space="preserve"> or Sivan 14 or 15], 520 BCE;</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+4692 days = The day beginning at sunset Thu Dec 29 [</w:t>
      </w:r>
      <w:r>
        <w:rPr>
          <w:b/>
          <w:bCs/>
          <w:color w:val="0000FF"/>
          <w:sz w:val="22"/>
          <w:szCs w:val="22"/>
          <w:lang w:val="la-Latn"/>
        </w:rPr>
        <w:t xml:space="preserve">24th </w:t>
      </w:r>
      <w:r>
        <w:rPr>
          <w:sz w:val="22"/>
          <w:szCs w:val="22"/>
          <w:lang w:val="la-Latn"/>
        </w:rPr>
        <w:t xml:space="preserve">or 25th </w:t>
      </w:r>
      <w:r>
        <w:rPr>
          <w:b/>
          <w:bCs/>
          <w:color w:val="0000FF"/>
          <w:sz w:val="22"/>
          <w:szCs w:val="22"/>
          <w:lang w:val="la-Latn"/>
        </w:rPr>
        <w:t>day</w:t>
      </w:r>
      <w:r>
        <w:rPr>
          <w:sz w:val="22"/>
          <w:szCs w:val="22"/>
          <w:lang w:val="la-Latn"/>
        </w:rPr>
        <w:t xml:space="preserve"> </w:t>
      </w:r>
      <w:r>
        <w:rPr>
          <w:b/>
          <w:bCs/>
          <w:color w:val="0000FF"/>
          <w:sz w:val="22"/>
          <w:szCs w:val="22"/>
          <w:lang w:val="la-Latn"/>
        </w:rPr>
        <w:t>of the</w:t>
      </w:r>
      <w:r>
        <w:rPr>
          <w:sz w:val="22"/>
          <w:szCs w:val="22"/>
          <w:lang w:val="la-Latn"/>
        </w:rPr>
        <w:t xml:space="preserve"> </w:t>
      </w:r>
      <w:r>
        <w:rPr>
          <w:b/>
          <w:bCs/>
          <w:color w:val="0000FF"/>
          <w:sz w:val="22"/>
          <w:szCs w:val="22"/>
          <w:lang w:val="la-Latn"/>
        </w:rPr>
        <w:t xml:space="preserve">9th </w:t>
      </w:r>
      <w:r>
        <w:rPr>
          <w:sz w:val="22"/>
          <w:szCs w:val="22"/>
          <w:lang w:val="la-Latn"/>
        </w:rPr>
        <w:t xml:space="preserve">or 10th </w:t>
      </w:r>
      <w:r>
        <w:rPr>
          <w:b/>
          <w:bCs/>
          <w:color w:val="0000FF"/>
          <w:sz w:val="22"/>
          <w:szCs w:val="22"/>
          <w:lang w:val="la-Latn"/>
        </w:rPr>
        <w:t>moon</w:t>
      </w:r>
      <w:r>
        <w:rPr>
          <w:sz w:val="22"/>
          <w:szCs w:val="22"/>
          <w:lang w:val="la-Latn"/>
        </w:rPr>
        <w:t xml:space="preserve">], 521 BCE;) </w:t>
      </w:r>
      <w:r>
        <w:rPr>
          <w:sz w:val="22"/>
          <w:szCs w:val="22"/>
          <w:highlight w:val="green"/>
          <w:lang w:val="la-Latn"/>
        </w:rPr>
        <w:t>-4900 (or -208 from Adar 28, 533 BCE) = Thu Jul 31, 534 BCE (JD 1526591) = Tammuz (or Av) 27, 534 BCE.</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+490 days = The day beginning at sunset Tue June 28 [(</w:t>
      </w:r>
      <w:bookmarkStart w:id="21" w:name="Zif532BCE"/>
      <w:r>
        <w:rPr>
          <w:b/>
          <w:bCs/>
          <w:color w:val="339966"/>
          <w:sz w:val="22"/>
          <w:szCs w:val="22"/>
          <w:lang w:val="la-Latn"/>
        </w:rPr>
        <w:t>Zif</w:t>
      </w:r>
      <w:r>
        <w:rPr>
          <w:sz w:val="22"/>
          <w:szCs w:val="22"/>
          <w:lang w:val="la-Latn"/>
        </w:rPr>
        <w:t xml:space="preserve"> </w:t>
      </w:r>
      <w:bookmarkEnd w:id="21"/>
      <w:r>
        <w:rPr>
          <w:sz w:val="22"/>
          <w:szCs w:val="22"/>
          <w:lang w:val="la-Latn"/>
        </w:rPr>
        <w:t xml:space="preserve">or) </w:t>
      </w:r>
      <w:r>
        <w:rPr>
          <w:color w:val="auto"/>
          <w:sz w:val="22"/>
          <w:szCs w:val="22"/>
          <w:lang w:val="la-Latn"/>
        </w:rPr>
        <w:t>Sivan or Tammuz</w:t>
      </w:r>
      <w:r>
        <w:rPr>
          <w:sz w:val="22"/>
          <w:szCs w:val="22"/>
          <w:lang w:val="la-Latn"/>
        </w:rPr>
        <w:t xml:space="preserve"> 15 or 16,] 532 BCE;</w:t>
      </w:r>
    </w:p>
    <w:p w:rsidR="005A09BD" w:rsidRDefault="005A09BD">
      <w:pPr>
        <w:tabs>
          <w:tab w:val="left" w:pos="10800"/>
          <w:tab w:val="left" w:pos="11340"/>
          <w:tab w:val="left" w:pos="15120"/>
        </w:tabs>
        <w:ind w:left="3960" w:right="5846"/>
        <w:rPr>
          <w:sz w:val="22"/>
          <w:szCs w:val="22"/>
          <w:lang w:val="la-Latn"/>
        </w:rPr>
      </w:pPr>
      <w:r>
        <w:rPr>
          <w:sz w:val="22"/>
          <w:szCs w:val="22"/>
          <w:lang w:val="la-Latn"/>
        </w:rPr>
        <w:t>or Wed Feb 25, 533 BCE;</w:t>
      </w:r>
    </w:p>
    <w:p w:rsidR="005A09BD" w:rsidRDefault="005A09BD">
      <w:pPr>
        <w:numPr>
          <w:ilvl w:val="0"/>
          <w:numId w:val="4"/>
        </w:numPr>
        <w:tabs>
          <w:tab w:val="left" w:pos="10800"/>
          <w:tab w:val="left" w:pos="11340"/>
          <w:tab w:val="left" w:pos="15120"/>
        </w:tabs>
        <w:ind w:right="5846"/>
        <w:rPr>
          <w:sz w:val="22"/>
          <w:szCs w:val="22"/>
          <w:lang w:val="la-Latn"/>
        </w:rPr>
      </w:pPr>
      <w:r>
        <w:rPr>
          <w:sz w:val="22"/>
          <w:szCs w:val="22"/>
          <w:lang w:val="la-Latn"/>
        </w:rPr>
        <w:t xml:space="preserve">or else beginning at </w:t>
      </w:r>
      <w:bookmarkStart w:id="22" w:name="SunsetWedMar24in533BCE"/>
      <w:r>
        <w:rPr>
          <w:b/>
          <w:bCs/>
          <w:color w:val="FF0000"/>
          <w:sz w:val="22"/>
          <w:szCs w:val="22"/>
          <w:lang w:val="la-Latn"/>
        </w:rPr>
        <w:t>sunset Wed Mar 24</w:t>
      </w:r>
      <w:bookmarkEnd w:id="22"/>
      <w:r>
        <w:rPr>
          <w:sz w:val="22"/>
          <w:szCs w:val="22"/>
          <w:lang w:val="la-Latn"/>
        </w:rPr>
        <w:t>, 533 BCE (Julian Day 1526828:)</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+4830 days = The day beginning at sunset Wed Jun 14 [14th day of 3rd or 4th moon,] 520 BCE;</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+4692 days = The day beginning at sunset Fri Jan 27 [</w:t>
      </w:r>
      <w:r>
        <w:rPr>
          <w:b/>
          <w:bCs/>
          <w:color w:val="3366FF"/>
          <w:sz w:val="22"/>
          <w:szCs w:val="22"/>
          <w:lang w:val="la-Latn"/>
        </w:rPr>
        <w:t>24th</w:t>
      </w:r>
      <w:r>
        <w:rPr>
          <w:sz w:val="22"/>
          <w:szCs w:val="22"/>
          <w:lang w:val="la-Latn"/>
        </w:rPr>
        <w:t xml:space="preserve"> or 25th </w:t>
      </w:r>
      <w:r>
        <w:rPr>
          <w:b/>
          <w:bCs/>
          <w:color w:val="3366FF"/>
          <w:sz w:val="22"/>
          <w:szCs w:val="22"/>
          <w:lang w:val="la-Latn"/>
        </w:rPr>
        <w:t>day</w:t>
      </w:r>
      <w:r>
        <w:rPr>
          <w:color w:val="3366FF"/>
          <w:sz w:val="22"/>
          <w:szCs w:val="22"/>
          <w:lang w:val="la-Latn"/>
        </w:rPr>
        <w:t xml:space="preserve"> </w:t>
      </w:r>
      <w:r>
        <w:rPr>
          <w:b/>
          <w:bCs/>
          <w:color w:val="3366FF"/>
          <w:sz w:val="22"/>
          <w:szCs w:val="22"/>
          <w:lang w:val="la-Latn"/>
        </w:rPr>
        <w:t>of the</w:t>
      </w:r>
      <w:r>
        <w:rPr>
          <w:sz w:val="22"/>
          <w:szCs w:val="22"/>
          <w:lang w:val="la-Latn"/>
        </w:rPr>
        <w:t xml:space="preserve"> 10th or </w:t>
      </w:r>
      <w:r>
        <w:rPr>
          <w:b/>
          <w:bCs/>
          <w:color w:val="3366FF"/>
          <w:sz w:val="22"/>
          <w:szCs w:val="22"/>
          <w:lang w:val="la-Latn"/>
        </w:rPr>
        <w:t>11th moon</w:t>
      </w:r>
      <w:r>
        <w:rPr>
          <w:b/>
          <w:bCs/>
          <w:color w:val="0000FF"/>
          <w:sz w:val="22"/>
          <w:szCs w:val="22"/>
          <w:lang w:val="la-Latn"/>
        </w:rPr>
        <w:t>,</w:t>
      </w:r>
      <w:r>
        <w:rPr>
          <w:sz w:val="22"/>
          <w:szCs w:val="22"/>
          <w:lang w:val="la-Latn"/>
        </w:rPr>
        <w:t xml:space="preserve">] 520 BCE;) </w:t>
      </w:r>
    </w:p>
    <w:p w:rsidR="005A09BD" w:rsidRDefault="005A09BD">
      <w:pPr>
        <w:numPr>
          <w:ilvl w:val="1"/>
          <w:numId w:val="4"/>
        </w:numPr>
        <w:tabs>
          <w:tab w:val="left" w:pos="10800"/>
          <w:tab w:val="left" w:pos="11340"/>
          <w:tab w:val="left" w:pos="15120"/>
        </w:tabs>
        <w:ind w:right="5846"/>
        <w:rPr>
          <w:sz w:val="22"/>
          <w:szCs w:val="22"/>
          <w:lang w:val="la-Latn"/>
        </w:rPr>
      </w:pPr>
      <w:r>
        <w:rPr>
          <w:sz w:val="22"/>
          <w:szCs w:val="22"/>
          <w:lang w:val="la-Latn"/>
        </w:rPr>
        <w:t>+490 days = The day beginning at sunset Wed Jul 27 [(Sivan or)Tammuz or Av 15 or 16,] 532 BCE;</w:t>
      </w:r>
    </w:p>
    <w:p w:rsidR="005A09BD" w:rsidRDefault="005A09BD">
      <w:pPr>
        <w:tabs>
          <w:tab w:val="left" w:pos="10800"/>
          <w:tab w:val="left" w:pos="11340"/>
          <w:tab w:val="left" w:pos="15120"/>
        </w:tabs>
        <w:ind w:left="3960" w:right="5846"/>
        <w:rPr>
          <w:sz w:val="22"/>
          <w:szCs w:val="22"/>
          <w:lang w:val="la-Latn"/>
        </w:rPr>
      </w:pPr>
      <w:r>
        <w:rPr>
          <w:sz w:val="22"/>
          <w:szCs w:val="22"/>
          <w:lang w:val="la-Latn"/>
        </w:rPr>
        <w:t>or Thu Mar 25, 533 BCE (a leap year).</w:t>
      </w:r>
    </w:p>
    <w:p w:rsidR="005A09BD" w:rsidRDefault="005A09BD">
      <w:pPr>
        <w:tabs>
          <w:tab w:val="left" w:pos="10800"/>
          <w:tab w:val="left" w:pos="11340"/>
          <w:tab w:val="left" w:pos="15120"/>
        </w:tabs>
        <w:ind w:left="3600" w:right="5846"/>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Now, consider carefully the dates in </w:t>
      </w:r>
      <w:r>
        <w:rPr>
          <w:b/>
          <w:bCs/>
          <w:color w:val="0000FF"/>
          <w:sz w:val="22"/>
          <w:szCs w:val="22"/>
          <w:lang w:val="la-Latn"/>
        </w:rPr>
        <w:t>blue font</w:t>
      </w:r>
      <w:r>
        <w:rPr>
          <w:sz w:val="22"/>
          <w:szCs w:val="22"/>
          <w:lang w:val="la-Latn"/>
        </w:rPr>
        <w:t xml:space="preserve"> above, i.e. </w:t>
      </w:r>
      <w:r>
        <w:rPr>
          <w:b/>
          <w:bCs/>
          <w:color w:val="0000FF"/>
          <w:sz w:val="22"/>
          <w:szCs w:val="22"/>
          <w:lang w:val="la-Latn"/>
        </w:rPr>
        <w:t>the 24th day of the 9th moon</w:t>
      </w:r>
      <w:r>
        <w:rPr>
          <w:sz w:val="22"/>
          <w:szCs w:val="22"/>
          <w:lang w:val="la-Latn"/>
        </w:rPr>
        <w:t xml:space="preserve"> and </w:t>
      </w:r>
      <w:r>
        <w:rPr>
          <w:b/>
          <w:bCs/>
          <w:color w:val="3366FF"/>
          <w:sz w:val="22"/>
          <w:szCs w:val="22"/>
          <w:lang w:val="la-Latn"/>
        </w:rPr>
        <w:t>the 24th day of the 11th moon</w:t>
      </w:r>
      <w:r>
        <w:rPr>
          <w:sz w:val="22"/>
          <w:szCs w:val="22"/>
          <w:lang w:val="la-Latn"/>
        </w:rPr>
        <w:t xml:space="preserve">, both of which are found within the 2nd year of Darius, king of Persia! What happened on those days? </w:t>
      </w:r>
    </w:p>
    <w:p w:rsidR="005A09BD" w:rsidRDefault="005A09BD">
      <w:pPr>
        <w:tabs>
          <w:tab w:val="left" w:pos="15120"/>
        </w:tabs>
        <w:ind w:left="2160" w:right="4683"/>
        <w:rPr>
          <w:sz w:val="22"/>
          <w:szCs w:val="22"/>
          <w:lang w:val="la-Latn"/>
        </w:rPr>
      </w:pPr>
      <w:r>
        <w:rPr>
          <w:sz w:val="22"/>
          <w:szCs w:val="22"/>
          <w:lang w:val="la-Latn"/>
        </w:rPr>
        <w:t xml:space="preserve">          </w:t>
      </w:r>
      <w:bookmarkStart w:id="23" w:name="LayingTheFoundationKislev24Year2ofDarius"/>
      <w:r>
        <w:rPr>
          <w:sz w:val="22"/>
          <w:szCs w:val="22"/>
          <w:lang w:val="la-Latn"/>
        </w:rPr>
        <w:t xml:space="preserve">Consider the thrice reiterated date </w:t>
      </w:r>
      <w:bookmarkEnd w:id="23"/>
      <w:r>
        <w:rPr>
          <w:sz w:val="22"/>
          <w:szCs w:val="22"/>
          <w:lang w:val="la-Latn"/>
        </w:rPr>
        <w:t xml:space="preserve">of Haggai 2:10, 18, 20! The date thus repeated is </w:t>
      </w:r>
      <w:r>
        <w:rPr>
          <w:b/>
          <w:bCs/>
          <w:color w:val="0000FF"/>
          <w:sz w:val="22"/>
          <w:szCs w:val="22"/>
          <w:lang w:val="la-Latn"/>
        </w:rPr>
        <w:t>the 24th day of the 9th month in Darius’ 2nd year of reign</w:t>
      </w:r>
      <w:r>
        <w:rPr>
          <w:sz w:val="22"/>
          <w:szCs w:val="22"/>
          <w:lang w:val="la-Latn"/>
        </w:rPr>
        <w:t>, is it not? By the way, notice that the Day of Dedication, one of the annual feasts in Jerusalem, is Kislev (the 9th Month,) 25! Apparently the dedication of the 2nd Temple took place on the day following the laying of the foundation of the Temple. Notice too that this original day of Dedication was a 7th Day Sabbath! (</w:t>
      </w:r>
      <w:r>
        <w:rPr>
          <w:sz w:val="22"/>
          <w:szCs w:val="22"/>
          <w:lang w:val="la-Latn"/>
        </w:rPr>
        <w:fldChar w:fldCharType="begin"/>
      </w:r>
      <w:r>
        <w:rPr>
          <w:sz w:val="22"/>
          <w:szCs w:val="22"/>
          <w:lang w:val="la-Latn"/>
        </w:rPr>
        <w:instrText xml:space="preserve"> HYPERLINK "http://adamoh.org/TreeOfLife.lan.io/NTCh/AdditionalDatedNewTestamentEvents.htm" \l "YeshuaAtTheFeastOfDedication" </w:instrText>
      </w:r>
      <w:r>
        <w:rPr>
          <w:sz w:val="22"/>
          <w:szCs w:val="22"/>
          <w:lang w:val="la-Latn"/>
        </w:rPr>
        <w:fldChar w:fldCharType="separate"/>
      </w:r>
      <w:r>
        <w:rPr>
          <w:rStyle w:val="Hyperlnk"/>
          <w:sz w:val="22"/>
          <w:szCs w:val="22"/>
          <w:lang w:val="la-Latn"/>
        </w:rPr>
        <w:t>Yeshua honored</w:t>
      </w:r>
      <w:r>
        <w:rPr>
          <w:sz w:val="22"/>
          <w:szCs w:val="22"/>
          <w:lang w:val="la-Latn"/>
        </w:rPr>
        <w:fldChar w:fldCharType="end"/>
      </w:r>
      <w:r>
        <w:rPr>
          <w:sz w:val="22"/>
          <w:szCs w:val="22"/>
          <w:lang w:val="la-Latn"/>
        </w:rPr>
        <w:t xml:space="preserve"> this day by traveling to Jerusalem for that </w:t>
      </w:r>
      <w:r w:rsidR="00141CDE">
        <w:rPr>
          <w:sz w:val="22"/>
          <w:szCs w:val="22"/>
          <w:lang w:val="la-Latn"/>
        </w:rPr>
        <w:t>occasion</w:t>
      </w:r>
      <w:r>
        <w:rPr>
          <w:sz w:val="22"/>
          <w:szCs w:val="22"/>
          <w:lang w:val="la-Latn"/>
        </w:rPr>
        <w:t>.)</w:t>
      </w:r>
    </w:p>
    <w:p w:rsidR="005A09BD" w:rsidRDefault="005A09BD">
      <w:pPr>
        <w:tabs>
          <w:tab w:val="left" w:pos="15120"/>
        </w:tabs>
        <w:ind w:left="2160" w:right="4683"/>
        <w:rPr>
          <w:sz w:val="22"/>
          <w:szCs w:val="22"/>
          <w:lang w:val="la-Latn"/>
        </w:rPr>
      </w:pPr>
      <w:r>
        <w:rPr>
          <w:sz w:val="22"/>
          <w:szCs w:val="22"/>
          <w:lang w:val="la-Latn"/>
        </w:rPr>
        <w:t xml:space="preserve">          Next, consider Zechariah 1:7! The date there referenced is </w:t>
      </w:r>
      <w:r>
        <w:rPr>
          <w:b/>
          <w:bCs/>
          <w:color w:val="3366FF"/>
          <w:sz w:val="22"/>
          <w:szCs w:val="22"/>
          <w:lang w:val="la-Latn"/>
        </w:rPr>
        <w:t>the 24th day of the 11th month in Darius’ 2nd year of reign</w:t>
      </w:r>
      <w:r>
        <w:rPr>
          <w:sz w:val="22"/>
          <w:szCs w:val="22"/>
          <w:lang w:val="la-Latn"/>
        </w:rPr>
        <w:t>, is it not?</w:t>
      </w:r>
    </w:p>
    <w:p w:rsidR="005A09BD" w:rsidRDefault="005A09BD">
      <w:pPr>
        <w:tabs>
          <w:tab w:val="left" w:pos="15120"/>
        </w:tabs>
        <w:ind w:left="2160" w:right="4683"/>
        <w:rPr>
          <w:sz w:val="22"/>
          <w:szCs w:val="22"/>
          <w:lang w:val="la-Latn"/>
        </w:rPr>
      </w:pPr>
      <w:r>
        <w:rPr>
          <w:sz w:val="22"/>
          <w:szCs w:val="22"/>
          <w:lang w:val="la-Latn"/>
        </w:rPr>
        <w:t xml:space="preserve">          Third, consider the month specified in Ezra 3:8! It is </w:t>
      </w:r>
      <w:r>
        <w:rPr>
          <w:b/>
          <w:bCs/>
          <w:color w:val="339966"/>
          <w:sz w:val="22"/>
          <w:szCs w:val="22"/>
          <w:lang w:val="la-Latn"/>
        </w:rPr>
        <w:t>Zif, the 2nd month</w:t>
      </w:r>
      <w:r>
        <w:rPr>
          <w:sz w:val="22"/>
          <w:szCs w:val="22"/>
          <w:lang w:val="la-Latn"/>
        </w:rPr>
        <w:t xml:space="preserve"> in Cyrus’ 2nd year, is it not? That was when the foundation of the 2nd temple was originally laid following the decree of Cyrus to rebuild Jerusalem. Thus this was an important anniversary to remember for Ezra and those returning with him to Jerusalem in Artaxerxes’ (I or II? – Cf. SDA Bible Commentary, Vol. 3, pp. 369-37! </w:t>
      </w:r>
      <w:r>
        <w:rPr>
          <w:sz w:val="22"/>
          <w:szCs w:val="22"/>
          <w:lang w:val="la-Latn"/>
        </w:rPr>
        <w:fldChar w:fldCharType="begin"/>
      </w:r>
      <w:r w:rsidR="00076BBE">
        <w:rPr>
          <w:sz w:val="22"/>
          <w:szCs w:val="22"/>
          <w:lang w:val="la-Latn"/>
        </w:rPr>
        <w:instrText>HYPERLINK "C:\\Documents and Settings\\Owner.YOUR-3F778DA96A\\Application Data\\Microsoft\\Word\\Daniel9vs490years.htm" \l "ArtaxerxesIIs7thYearAndEzra"</w:instrText>
      </w:r>
      <w:r w:rsidR="00076BBE">
        <w:rPr>
          <w:sz w:val="22"/>
          <w:szCs w:val="22"/>
          <w:lang w:val="la-Latn"/>
        </w:rPr>
      </w:r>
      <w:r>
        <w:rPr>
          <w:sz w:val="22"/>
          <w:szCs w:val="22"/>
          <w:lang w:val="la-Latn"/>
        </w:rPr>
        <w:fldChar w:fldCharType="separate"/>
      </w:r>
      <w:r>
        <w:rPr>
          <w:rStyle w:val="Hyperlnk"/>
          <w:sz w:val="22"/>
          <w:szCs w:val="22"/>
          <w:lang w:val="la-Latn"/>
        </w:rPr>
        <w:t>More...</w:t>
      </w:r>
      <w:r>
        <w:rPr>
          <w:sz w:val="22"/>
          <w:szCs w:val="22"/>
          <w:lang w:val="la-Latn"/>
        </w:rPr>
        <w:fldChar w:fldCharType="end"/>
      </w:r>
      <w:r>
        <w:rPr>
          <w:sz w:val="22"/>
          <w:szCs w:val="22"/>
          <w:lang w:val="la-Latn"/>
        </w:rPr>
        <w:t>) 7th year of reign, for Nehemiah and for those that came with him in Artaxerxes’ 20th year of reign as well as for those arriving in Darius’ 2nd year of reign. (Cf. re Solomon’s temple: 2 Chr. 3:2 and 1 Kings 6:1.) As you can see, that second month (</w:t>
      </w:r>
      <w:r>
        <w:rPr>
          <w:b/>
          <w:bCs/>
          <w:color w:val="0000FF"/>
          <w:sz w:val="22"/>
          <w:szCs w:val="22"/>
          <w:lang w:val="la-Latn"/>
        </w:rPr>
        <w:t>Zif</w:t>
      </w:r>
      <w:r>
        <w:rPr>
          <w:sz w:val="22"/>
          <w:szCs w:val="22"/>
          <w:lang w:val="la-Latn"/>
        </w:rPr>
        <w:t xml:space="preserve">) in Darius’ 2nd year is also pointed to by the above math based upon </w:t>
      </w:r>
      <w:r w:rsidR="00A679B5">
        <w:rPr>
          <w:sz w:val="22"/>
          <w:szCs w:val="22"/>
          <w:lang w:val="la-Latn"/>
        </w:rPr>
        <w:fldChar w:fldCharType="begin"/>
      </w:r>
      <w:r w:rsidR="00A679B5">
        <w:rPr>
          <w:sz w:val="22"/>
          <w:szCs w:val="22"/>
          <w:lang w:val="la-Latn"/>
        </w:rPr>
        <w:instrText xml:space="preserve"> HYPERLINK  \l "Daniel9v25vs7weeksAnd60weeksPlus2weeks" </w:instrText>
      </w:r>
      <w:r w:rsidR="00A679B5">
        <w:rPr>
          <w:sz w:val="22"/>
          <w:szCs w:val="22"/>
          <w:lang w:val="la-Latn"/>
        </w:rPr>
      </w:r>
      <w:r w:rsidR="00A679B5">
        <w:rPr>
          <w:sz w:val="22"/>
          <w:szCs w:val="22"/>
          <w:lang w:val="la-Latn"/>
        </w:rPr>
        <w:fldChar w:fldCharType="separate"/>
      </w:r>
      <w:r w:rsidRPr="00A679B5">
        <w:rPr>
          <w:rStyle w:val="Hyperlnk"/>
          <w:sz w:val="22"/>
          <w:szCs w:val="22"/>
          <w:lang w:val="la-Latn"/>
        </w:rPr>
        <w:t>Daniel 9:25</w:t>
      </w:r>
      <w:r w:rsidR="00A679B5">
        <w:rPr>
          <w:sz w:val="22"/>
          <w:szCs w:val="22"/>
          <w:lang w:val="la-Latn"/>
        </w:rPr>
        <w:fldChar w:fldCharType="end"/>
      </w:r>
      <w:r>
        <w:rPr>
          <w:sz w:val="22"/>
          <w:szCs w:val="22"/>
          <w:lang w:val="la-Latn"/>
        </w:rPr>
        <w:t xml:space="preserve">, is it not? </w:t>
      </w:r>
    </w:p>
    <w:p w:rsidR="005A09BD" w:rsidRDefault="005A09BD">
      <w:pPr>
        <w:tabs>
          <w:tab w:val="left" w:pos="15120"/>
        </w:tabs>
        <w:ind w:left="2160" w:right="4683"/>
        <w:rPr>
          <w:sz w:val="22"/>
          <w:szCs w:val="22"/>
          <w:lang w:val="la-Latn"/>
        </w:rPr>
      </w:pPr>
      <w:r>
        <w:rPr>
          <w:sz w:val="22"/>
          <w:szCs w:val="22"/>
          <w:lang w:val="la-Latn"/>
        </w:rPr>
        <w:t xml:space="preserve">          Using the same beginning date above (</w:t>
      </w:r>
      <w:r w:rsidR="001D6173">
        <w:rPr>
          <w:sz w:val="22"/>
          <w:szCs w:val="22"/>
          <w:lang w:val="la-Latn"/>
        </w:rPr>
        <w:fldChar w:fldCharType="begin"/>
      </w:r>
      <w:r w:rsidR="001D6173">
        <w:rPr>
          <w:sz w:val="22"/>
          <w:szCs w:val="22"/>
          <w:lang w:val="la-Latn"/>
        </w:rPr>
        <w:instrText xml:space="preserve"> HYPERLINK  \l "TueFeb24in533BCE" </w:instrText>
      </w:r>
      <w:r w:rsidR="001D6173">
        <w:rPr>
          <w:sz w:val="22"/>
          <w:szCs w:val="22"/>
          <w:lang w:val="la-Latn"/>
        </w:rPr>
      </w:r>
      <w:r w:rsidR="001D6173">
        <w:rPr>
          <w:sz w:val="22"/>
          <w:szCs w:val="22"/>
          <w:lang w:val="la-Latn"/>
        </w:rPr>
        <w:fldChar w:fldCharType="separate"/>
      </w:r>
      <w:r w:rsidRPr="001D6173">
        <w:rPr>
          <w:rStyle w:val="Hyperlnk"/>
          <w:sz w:val="22"/>
          <w:szCs w:val="22"/>
          <w:lang w:val="la-Latn"/>
        </w:rPr>
        <w:t>Tue Feb 24, 533 BCE</w:t>
      </w:r>
      <w:r w:rsidR="001D6173">
        <w:rPr>
          <w:sz w:val="22"/>
          <w:szCs w:val="22"/>
          <w:lang w:val="la-Latn"/>
        </w:rPr>
        <w:fldChar w:fldCharType="end"/>
      </w:r>
      <w:r>
        <w:rPr>
          <w:sz w:val="22"/>
          <w:szCs w:val="22"/>
          <w:lang w:val="la-Latn"/>
        </w:rPr>
        <w:t xml:space="preserve">) and adding 7 x 70 = 490 days I arrive in </w:t>
      </w:r>
      <w:r w:rsidR="001D6173">
        <w:rPr>
          <w:sz w:val="22"/>
          <w:szCs w:val="22"/>
          <w:lang w:val="la-Latn"/>
        </w:rPr>
        <w:fldChar w:fldCharType="begin"/>
      </w:r>
      <w:r w:rsidR="001D6173">
        <w:rPr>
          <w:sz w:val="22"/>
          <w:szCs w:val="22"/>
          <w:lang w:val="la-Latn"/>
        </w:rPr>
        <w:instrText xml:space="preserve"> HYPERLINK  \l "Zif532BCE" </w:instrText>
      </w:r>
      <w:r w:rsidR="001D6173">
        <w:rPr>
          <w:sz w:val="22"/>
          <w:szCs w:val="22"/>
          <w:lang w:val="la-Latn"/>
        </w:rPr>
      </w:r>
      <w:r w:rsidR="001D6173">
        <w:rPr>
          <w:sz w:val="22"/>
          <w:szCs w:val="22"/>
          <w:lang w:val="la-Latn"/>
        </w:rPr>
        <w:fldChar w:fldCharType="separate"/>
      </w:r>
      <w:r w:rsidRPr="001D6173">
        <w:rPr>
          <w:rStyle w:val="Hyperlnk"/>
          <w:sz w:val="22"/>
          <w:szCs w:val="22"/>
          <w:lang w:val="la-Latn"/>
        </w:rPr>
        <w:t xml:space="preserve">the 2nd </w:t>
      </w:r>
      <w:r w:rsidRPr="001D6173">
        <w:rPr>
          <w:rStyle w:val="Hyperlnk"/>
          <w:sz w:val="22"/>
          <w:szCs w:val="22"/>
          <w:lang w:val="la-Latn"/>
        </w:rPr>
        <w:t>m</w:t>
      </w:r>
      <w:r w:rsidRPr="001D6173">
        <w:rPr>
          <w:rStyle w:val="Hyperlnk"/>
          <w:sz w:val="22"/>
          <w:szCs w:val="22"/>
          <w:lang w:val="la-Latn"/>
        </w:rPr>
        <w:t>onth</w:t>
      </w:r>
      <w:r w:rsidR="001D6173">
        <w:rPr>
          <w:sz w:val="22"/>
          <w:szCs w:val="22"/>
          <w:lang w:val="la-Latn"/>
        </w:rPr>
        <w:fldChar w:fldCharType="end"/>
      </w:r>
      <w:r>
        <w:rPr>
          <w:sz w:val="22"/>
          <w:szCs w:val="22"/>
          <w:lang w:val="la-Latn"/>
        </w:rPr>
        <w:t xml:space="preserve"> (</w:t>
      </w:r>
      <w:r>
        <w:rPr>
          <w:b/>
          <w:bCs/>
          <w:color w:val="339966"/>
          <w:sz w:val="22"/>
          <w:szCs w:val="22"/>
          <w:lang w:val="la-Latn"/>
        </w:rPr>
        <w:t>Zif</w:t>
      </w:r>
      <w:r>
        <w:rPr>
          <w:sz w:val="22"/>
          <w:szCs w:val="22"/>
          <w:lang w:val="la-Latn"/>
        </w:rPr>
        <w:t xml:space="preserve">) only if it is an extremely late spring and aviv (first aviv found later than April 14, 532 BCE.) But, perhaps such a situation too may be easily accounted for when considering that these were the first people returning to Jerusalem following the 70 years of captivity in Babylon and that these people may not have known where to look for the earliest aviv and may even have forgotten exactly what to look for when searching for the first aviv of the year, or isn’t that quite possible? Nevertheless, if that conjecture of mine is true, is it possible that such delayed recognition of an important event in God’s calendar could be a factor in further delaying the ultimate finishing of the building of the Temple, i.e. from Cyrus’ reign until Darius’ 6th year of reign? Any delay could have such an effect, could it not!? In fact, if the objective was to lay the foundation of the 2nd temple on Zif 2, as did Solomon (cf. 2 Chr. 3:2,) then the foundation may have been laid by Zerubbabel and Jeshua on the day beginning at sunset (Thu Apr 15 or) Fri Apr 16, 532 BCE rather than 73 or 74 days later (on the day beginning at sunset Tue June 28, 532 BCE.) If they had really been on top of the situation, perhaps they could have laid the foundation even as early as the year before, i.e. on Zif 2, 533 BCE [on the day beginning (Mar 28 or) Mon Apr 26, 533 BCE,] but that would have allowed them only (33 or) 62 days from Adar 28, but consider also </w:t>
      </w:r>
      <w:r>
        <w:rPr>
          <w:sz w:val="22"/>
          <w:szCs w:val="22"/>
          <w:lang w:val="la-Latn"/>
        </w:rPr>
        <w:fldChar w:fldCharType="begin"/>
      </w:r>
      <w:r w:rsidR="00076BBE">
        <w:rPr>
          <w:sz w:val="22"/>
          <w:szCs w:val="22"/>
          <w:lang w:val="la-Latn"/>
        </w:rPr>
        <w:instrText>HYPERLINK "C:\\Documents and Settings\\Owner.YOUR-3F778DA96A\\Application Data\\Microsoft\\Word\\CyrusAndTheFallOfBabylonDated.htm" \l "AMostImportantDistinctionForEachToNotice"</w:instrText>
      </w:r>
      <w:r w:rsidR="00076BBE">
        <w:rPr>
          <w:sz w:val="22"/>
          <w:szCs w:val="22"/>
          <w:lang w:val="la-Latn"/>
        </w:rPr>
      </w:r>
      <w:r>
        <w:rPr>
          <w:sz w:val="22"/>
          <w:szCs w:val="22"/>
          <w:lang w:val="la-Latn"/>
        </w:rPr>
        <w:fldChar w:fldCharType="separate"/>
      </w:r>
      <w:r>
        <w:rPr>
          <w:rStyle w:val="Hyperlnk"/>
          <w:sz w:val="22"/>
          <w:szCs w:val="22"/>
          <w:lang w:val="la-Latn"/>
        </w:rPr>
        <w:t>this im</w:t>
      </w:r>
      <w:r>
        <w:rPr>
          <w:rStyle w:val="Hyperlnk"/>
          <w:sz w:val="22"/>
          <w:szCs w:val="22"/>
          <w:lang w:val="la-Latn"/>
        </w:rPr>
        <w:t>p</w:t>
      </w:r>
      <w:r>
        <w:rPr>
          <w:rStyle w:val="Hyperlnk"/>
          <w:sz w:val="22"/>
          <w:szCs w:val="22"/>
          <w:lang w:val="la-Latn"/>
        </w:rPr>
        <w:t>ortant link</w:t>
      </w:r>
      <w:r>
        <w:rPr>
          <w:sz w:val="22"/>
          <w:szCs w:val="22"/>
          <w:lang w:val="la-Latn"/>
        </w:rPr>
        <w:fldChar w:fldCharType="end"/>
      </w:r>
      <w:r>
        <w:rPr>
          <w:sz w:val="22"/>
          <w:szCs w:val="22"/>
          <w:lang w:val="la-Latn"/>
        </w:rPr>
        <w:t xml:space="preserve">! Re the delay cf. also Ezra 1:5; 2:68-69; 3:1-4, 8. [Notice also where the cutoff and </w:t>
      </w:r>
      <w:r>
        <w:rPr>
          <w:sz w:val="22"/>
          <w:szCs w:val="22"/>
          <w:lang w:val="la-Latn"/>
        </w:rPr>
        <w:fldChar w:fldCharType="begin"/>
      </w:r>
      <w:r>
        <w:rPr>
          <w:sz w:val="22"/>
          <w:szCs w:val="22"/>
          <w:lang w:val="la-Latn"/>
        </w:rPr>
        <w:instrText xml:space="preserve"> HYPERLINK "http://adamoh.org/TreeOfLife.lan.io/IFoundMannah/EndOfTheYear.htm" </w:instrText>
      </w:r>
      <w:r>
        <w:rPr>
          <w:sz w:val="22"/>
          <w:szCs w:val="22"/>
          <w:lang w:val="la-Latn"/>
        </w:rPr>
        <w:fldChar w:fldCharType="separate"/>
      </w:r>
      <w:r>
        <w:rPr>
          <w:rStyle w:val="Hyperlnk"/>
          <w:sz w:val="22"/>
          <w:szCs w:val="22"/>
          <w:lang w:val="la-Latn"/>
        </w:rPr>
        <w:t>the beginning of the new year</w:t>
      </w:r>
      <w:r>
        <w:rPr>
          <w:sz w:val="22"/>
          <w:szCs w:val="22"/>
          <w:lang w:val="la-Latn"/>
        </w:rPr>
        <w:fldChar w:fldCharType="end"/>
      </w:r>
      <w:r>
        <w:rPr>
          <w:sz w:val="22"/>
          <w:szCs w:val="22"/>
          <w:lang w:val="la-Latn"/>
        </w:rPr>
        <w:t xml:space="preserve"> is placed: First “the Feast of Tabernacles” (v. 4) and “the first day of the seventh month” (v. 6) and only after both of those “the second year” (v. 8.)]</w:t>
      </w:r>
    </w:p>
    <w:p w:rsidR="005A09BD" w:rsidRDefault="005A09BD">
      <w:pPr>
        <w:tabs>
          <w:tab w:val="left" w:pos="15120"/>
        </w:tabs>
        <w:ind w:left="2160" w:right="4683"/>
        <w:rPr>
          <w:sz w:val="22"/>
          <w:szCs w:val="22"/>
          <w:lang w:val="la-Latn"/>
        </w:rPr>
      </w:pPr>
      <w:r>
        <w:rPr>
          <w:sz w:val="22"/>
          <w:szCs w:val="22"/>
          <w:lang w:val="la-Latn"/>
        </w:rPr>
        <w:t xml:space="preserve">          Fourth, consider Ezra 5:1-2 and the importance attributed to Haggai and Zechariah by Ezra in the building of the temple at Jerusalem.</w:t>
      </w:r>
    </w:p>
    <w:p w:rsidR="005A09BD" w:rsidRDefault="005A09BD">
      <w:pPr>
        <w:tabs>
          <w:tab w:val="left" w:pos="15120"/>
        </w:tabs>
        <w:ind w:left="2160" w:right="4683"/>
        <w:rPr>
          <w:sz w:val="22"/>
          <w:szCs w:val="22"/>
          <w:lang w:val="la-Latn"/>
        </w:rPr>
      </w:pPr>
      <w:r>
        <w:rPr>
          <w:sz w:val="22"/>
          <w:szCs w:val="22"/>
          <w:lang w:val="la-Latn"/>
        </w:rPr>
        <w:t xml:space="preserve">          So, could it be that this constitutes part fulfillment of the the prophecy given in Daniel 9:24-27? What are the events referenced by the context?</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More re the Hebrew numbers: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Daniel 9:24 (KJV) is using the words “seventy weeks.” However, I believe the corresponding Hebrew words are perhaps more accurately translated “seventy seventies” or 70 x 70 = 4900, though “seventy sevens” may also seem grammatically correct if one considers the Hebrew word, “seven,” twice repeated in the plural format, i.e. “sevens sevens.” Typically though, when a numerical word, such as 2, 3, 4, 5, 6, 7, etc. is given in the plural it is giving reference to its tenth multiple, i.e. 20, 30, 40, 50, 60, 70, etc.. Considering the fact that this 24th verse is referencing 70 of these 70ies it certainly makes sense to add the “seven (7) 70ies” and the “sixty-two (62) 70ies” (or else “sixty 70ies and two”) referenced in verse 25 regardless which translation (i.e. “sevens” [or “weeks”] or “70”) one prefers.</w:t>
      </w:r>
    </w:p>
    <w:p w:rsidR="005A09BD" w:rsidRDefault="005A09BD">
      <w:pPr>
        <w:tabs>
          <w:tab w:val="left" w:pos="15120"/>
        </w:tabs>
        <w:ind w:left="2160" w:right="4683"/>
        <w:rPr>
          <w:sz w:val="22"/>
          <w:szCs w:val="22"/>
          <w:lang w:val="la-Latn"/>
        </w:rPr>
      </w:pPr>
      <w:r>
        <w:rPr>
          <w:sz w:val="22"/>
          <w:szCs w:val="22"/>
          <w:lang w:val="la-Latn"/>
        </w:rPr>
        <w:t xml:space="preserve">          But, is it days or years? The Hebrew original does not seem to provide us with any specie, i.e. beyond the number seven in the plural format, which usually means seventy. Thus it may seem that it may be applied to either or both, doesn’t it?</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Let’s now consider Daniel 9:27! First the Hebrew words translated “one week” and “in the midst of the week:” </w:t>
      </w:r>
    </w:p>
    <w:p w:rsidR="005A09BD" w:rsidRDefault="005A09BD">
      <w:pPr>
        <w:tabs>
          <w:tab w:val="left" w:pos="15120"/>
        </w:tabs>
        <w:ind w:left="2160" w:right="4683"/>
        <w:rPr>
          <w:sz w:val="22"/>
          <w:szCs w:val="22"/>
          <w:lang w:val="la-Latn"/>
        </w:rPr>
      </w:pPr>
      <w:r>
        <w:rPr>
          <w:sz w:val="22"/>
          <w:szCs w:val="22"/>
          <w:lang w:val="la-Latn"/>
        </w:rPr>
        <w:t xml:space="preserve">          “One week” should probably be translated “the first week,” “week one,” or “the first seven,” i.e. not a reference to the last week at the end of 7+62=69 “weeks” or “70ies.” </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Re the “one week” and its positioning in time:</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What happened during the first seven days of the above intervals of time, i.e. the first 7 days of 4692 days etc.?:</w:t>
      </w:r>
    </w:p>
    <w:p w:rsidR="005A09BD" w:rsidRDefault="005A09BD">
      <w:pPr>
        <w:tabs>
          <w:tab w:val="left" w:pos="15120"/>
        </w:tabs>
        <w:ind w:left="2160" w:right="4683"/>
        <w:rPr>
          <w:sz w:val="22"/>
          <w:szCs w:val="22"/>
          <w:lang w:val="la-Latn"/>
        </w:rPr>
      </w:pPr>
    </w:p>
    <w:p w:rsidR="005A09BD" w:rsidRDefault="005A09BD">
      <w:pPr>
        <w:tabs>
          <w:tab w:val="left" w:pos="13680"/>
          <w:tab w:val="left" w:pos="15120"/>
        </w:tabs>
        <w:ind w:left="3600" w:right="5943"/>
        <w:rPr>
          <w:sz w:val="22"/>
          <w:szCs w:val="22"/>
          <w:lang w:val="la-Latn"/>
        </w:rPr>
      </w:pPr>
      <w:r>
        <w:rPr>
          <w:sz w:val="22"/>
          <w:szCs w:val="22"/>
          <w:lang w:val="la-Latn"/>
        </w:rPr>
        <w:t xml:space="preserve">          “From the </w:t>
      </w:r>
      <w:r>
        <w:rPr>
          <w:color w:val="FF0000"/>
          <w:sz w:val="22"/>
          <w:szCs w:val="22"/>
          <w:lang w:val="la-Latn"/>
        </w:rPr>
        <w:t>twenty-eighth day of the month Adar</w:t>
      </w:r>
      <w:r>
        <w:rPr>
          <w:sz w:val="22"/>
          <w:szCs w:val="22"/>
          <w:lang w:val="la-Latn"/>
        </w:rPr>
        <w:t xml:space="preserve"> to the </w:t>
      </w:r>
      <w:r>
        <w:rPr>
          <w:color w:val="FF00FF"/>
          <w:sz w:val="22"/>
          <w:szCs w:val="22"/>
          <w:lang w:val="la-Latn"/>
        </w:rPr>
        <w:t>third day of the month Nisan</w:t>
      </w:r>
      <w:r>
        <w:rPr>
          <w:sz w:val="22"/>
          <w:szCs w:val="22"/>
          <w:lang w:val="la-Latn"/>
        </w:rPr>
        <w:t xml:space="preserve"> there was weeping in the land Akkad... All the people prostrated their heads...” (</w:t>
      </w:r>
      <w:r>
        <w:rPr>
          <w:color w:val="auto"/>
          <w:sz w:val="22"/>
          <w:szCs w:val="22"/>
          <w:lang w:val="la-Latn"/>
        </w:rPr>
        <w:t>cf.</w:t>
      </w:r>
      <w:r>
        <w:rPr>
          <w:sz w:val="22"/>
          <w:szCs w:val="22"/>
          <w:lang w:val="la-Latn"/>
        </w:rPr>
        <w:t xml:space="preserve"> </w:t>
      </w:r>
      <w:r>
        <w:rPr>
          <w:sz w:val="22"/>
          <w:szCs w:val="22"/>
          <w:lang w:val="la-Latn"/>
        </w:rPr>
        <w:fldChar w:fldCharType="begin"/>
      </w:r>
      <w:r>
        <w:rPr>
          <w:sz w:val="22"/>
          <w:szCs w:val="22"/>
          <w:lang w:val="la-Latn"/>
        </w:rPr>
        <w:instrText xml:space="preserve"> HYPERLINK "" \l "TheKingDied" </w:instrText>
      </w:r>
      <w:r>
        <w:rPr>
          <w:sz w:val="22"/>
          <w:szCs w:val="22"/>
          <w:lang w:val="la-Latn"/>
        </w:rPr>
        <w:fldChar w:fldCharType="separate"/>
      </w:r>
      <w:r>
        <w:rPr>
          <w:rStyle w:val="Hyperlnk"/>
          <w:sz w:val="22"/>
          <w:szCs w:val="22"/>
          <w:lang w:val="la-Latn"/>
        </w:rPr>
        <w:t>above</w:t>
      </w:r>
      <w:r>
        <w:rPr>
          <w:sz w:val="22"/>
          <w:szCs w:val="22"/>
          <w:lang w:val="la-Latn"/>
        </w:rPr>
        <w:fldChar w:fldCharType="end"/>
      </w:r>
      <w:r>
        <w:rPr>
          <w:sz w:val="22"/>
          <w:szCs w:val="22"/>
          <w:lang w:val="la-Latn"/>
        </w:rPr>
        <w:t>)</w:t>
      </w:r>
    </w:p>
    <w:p w:rsidR="005A09BD" w:rsidRDefault="005A09BD">
      <w:pPr>
        <w:tabs>
          <w:tab w:val="left" w:pos="13680"/>
          <w:tab w:val="left" w:pos="15120"/>
        </w:tabs>
        <w:ind w:left="3600" w:right="5943"/>
        <w:rPr>
          <w:sz w:val="22"/>
          <w:szCs w:val="22"/>
          <w:lang w:val="la-Latn"/>
        </w:rPr>
      </w:pPr>
    </w:p>
    <w:p w:rsidR="005A09BD" w:rsidRDefault="005A09BD">
      <w:pPr>
        <w:tabs>
          <w:tab w:val="left" w:pos="13680"/>
          <w:tab w:val="left" w:pos="15120"/>
        </w:tabs>
        <w:ind w:left="3600" w:right="5943"/>
        <w:rPr>
          <w:sz w:val="22"/>
          <w:szCs w:val="22"/>
          <w:lang w:val="la-Latn"/>
        </w:rPr>
      </w:pPr>
      <w:r>
        <w:rPr>
          <w:sz w:val="22"/>
          <w:szCs w:val="22"/>
          <w:lang w:val="la-Latn"/>
        </w:rPr>
        <w:t xml:space="preserve">          “</w:t>
      </w:r>
      <w:r>
        <w:rPr>
          <w:rFonts w:cs="Courier New"/>
          <w:color w:val="0000FF"/>
          <w:sz w:val="22"/>
          <w:szCs w:val="22"/>
          <w:lang w:bidi="he-IL"/>
        </w:rPr>
        <w:t xml:space="preserve">In the month of Marchesvan (October) the dark, the 11th day, Gobryas .... </w:t>
      </w:r>
      <w:proofErr w:type="gramStart"/>
      <w:r>
        <w:rPr>
          <w:rFonts w:cs="Courier New"/>
          <w:color w:val="0000FF"/>
          <w:sz w:val="22"/>
          <w:szCs w:val="22"/>
          <w:lang w:bidi="he-IL"/>
        </w:rPr>
        <w:t>and</w:t>
      </w:r>
      <w:proofErr w:type="gramEnd"/>
      <w:r>
        <w:rPr>
          <w:rFonts w:cs="Courier New"/>
          <w:color w:val="0000FF"/>
          <w:sz w:val="22"/>
          <w:szCs w:val="22"/>
          <w:lang w:bidi="he-IL"/>
        </w:rPr>
        <w:t xml:space="preserve"> the king… died. From the </w:t>
      </w:r>
      <w:r>
        <w:rPr>
          <w:rFonts w:cs="Courier New"/>
          <w:color w:val="FF0000"/>
          <w:sz w:val="22"/>
          <w:szCs w:val="22"/>
          <w:lang w:bidi="he-IL"/>
        </w:rPr>
        <w:t>27th of the month Adar</w:t>
      </w:r>
      <w:r>
        <w:rPr>
          <w:rFonts w:cs="Courier New"/>
          <w:color w:val="0000FF"/>
          <w:sz w:val="22"/>
          <w:szCs w:val="22"/>
          <w:lang w:bidi="he-IL"/>
        </w:rPr>
        <w:t xml:space="preserve"> (February) to the 3rd day of the month Nisan (March) there was weeping in </w:t>
      </w:r>
      <w:smartTag w:uri="urn:schemas-microsoft-com:office:smarttags" w:element="place">
        <w:r>
          <w:rPr>
            <w:rFonts w:cs="Courier New"/>
            <w:color w:val="0000FF"/>
            <w:sz w:val="22"/>
            <w:szCs w:val="22"/>
            <w:lang w:bidi="he-IL"/>
          </w:rPr>
          <w:t>Akkad</w:t>
        </w:r>
      </w:smartTag>
      <w:r>
        <w:rPr>
          <w:rFonts w:cs="Courier New"/>
          <w:color w:val="0000FF"/>
          <w:sz w:val="22"/>
          <w:szCs w:val="22"/>
          <w:lang w:bidi="he-IL"/>
        </w:rPr>
        <w:t xml:space="preserve">. All the people were free from their chief. On </w:t>
      </w:r>
      <w:r>
        <w:rPr>
          <w:rFonts w:cs="Courier New"/>
          <w:color w:val="FF00FF"/>
          <w:sz w:val="22"/>
          <w:szCs w:val="22"/>
          <w:lang w:bidi="he-IL"/>
        </w:rPr>
        <w:t>the 4th day</w:t>
      </w:r>
      <w:r>
        <w:rPr>
          <w:rFonts w:cs="Courier New"/>
          <w:color w:val="0000FF"/>
          <w:sz w:val="22"/>
          <w:szCs w:val="22"/>
          <w:lang w:bidi="he-IL"/>
        </w:rPr>
        <w:t xml:space="preserve"> Cambyses, the son of Cyrus, in the </w:t>
      </w:r>
      <w:smartTag w:uri="urn:schemas-microsoft-com:office:smarttags" w:element="place">
        <w:smartTag w:uri="urn:schemas-microsoft-com:office:smarttags" w:element="City">
          <w:r>
            <w:rPr>
              <w:rFonts w:cs="Courier New"/>
              <w:color w:val="0000FF"/>
              <w:sz w:val="22"/>
              <w:szCs w:val="22"/>
              <w:lang w:bidi="he-IL"/>
            </w:rPr>
            <w:t>Temple</w:t>
          </w:r>
        </w:smartTag>
      </w:smartTag>
      <w:r>
        <w:rPr>
          <w:rFonts w:cs="Courier New"/>
          <w:color w:val="0000FF"/>
          <w:sz w:val="22"/>
          <w:szCs w:val="22"/>
          <w:lang w:bidi="he-IL"/>
        </w:rPr>
        <w:t xml:space="preserve"> of </w:t>
      </w:r>
      <w:r>
        <w:rPr>
          <w:color w:val="0000FF"/>
          <w:sz w:val="22"/>
          <w:szCs w:val="22"/>
          <w:lang w:bidi="he-IL"/>
        </w:rPr>
        <w:t xml:space="preserve">the </w:t>
      </w:r>
      <w:proofErr w:type="spellStart"/>
      <w:r>
        <w:rPr>
          <w:color w:val="0000FF"/>
          <w:sz w:val="22"/>
          <w:szCs w:val="22"/>
          <w:lang w:bidi="he-IL"/>
        </w:rPr>
        <w:t>Sceptre</w:t>
      </w:r>
      <w:proofErr w:type="spellEnd"/>
      <w:r>
        <w:rPr>
          <w:color w:val="0000FF"/>
          <w:sz w:val="22"/>
          <w:szCs w:val="22"/>
          <w:lang w:bidi="he-IL"/>
        </w:rPr>
        <w:t xml:space="preserve"> of the-World, established a festival.</w:t>
      </w:r>
      <w:r>
        <w:rPr>
          <w:sz w:val="22"/>
          <w:szCs w:val="22"/>
          <w:lang w:val="la-Latn"/>
        </w:rPr>
        <w:t xml:space="preserve">” </w:t>
      </w:r>
      <w:r>
        <w:rPr>
          <w:color w:val="auto"/>
          <w:sz w:val="22"/>
          <w:szCs w:val="22"/>
          <w:lang w:val="la-Latn"/>
        </w:rPr>
        <w:t>(cf.</w:t>
      </w:r>
      <w:r>
        <w:rPr>
          <w:sz w:val="22"/>
          <w:szCs w:val="22"/>
          <w:lang w:val="la-Latn"/>
        </w:rPr>
        <w:t xml:space="preserve"> </w:t>
      </w:r>
      <w:r>
        <w:rPr>
          <w:sz w:val="22"/>
          <w:szCs w:val="22"/>
          <w:lang w:val="la-Latn"/>
        </w:rPr>
        <w:fldChar w:fldCharType="begin"/>
      </w:r>
      <w:r>
        <w:rPr>
          <w:sz w:val="22"/>
          <w:szCs w:val="22"/>
          <w:lang w:val="la-Latn"/>
        </w:rPr>
        <w:instrText xml:space="preserve"> HYPERLINK "" \l "TheKingDiedOnAdar27th" </w:instrText>
      </w:r>
      <w:r>
        <w:rPr>
          <w:sz w:val="22"/>
          <w:szCs w:val="22"/>
          <w:lang w:val="la-Latn"/>
        </w:rPr>
        <w:fldChar w:fldCharType="separate"/>
      </w:r>
      <w:r>
        <w:rPr>
          <w:rStyle w:val="Hyperlnk"/>
          <w:sz w:val="22"/>
          <w:szCs w:val="22"/>
          <w:lang w:val="la-Latn"/>
        </w:rPr>
        <w:t>above</w:t>
      </w:r>
      <w:r>
        <w:rPr>
          <w:sz w:val="22"/>
          <w:szCs w:val="22"/>
          <w:lang w:val="la-Latn"/>
        </w:rPr>
        <w:fldChar w:fldCharType="end"/>
      </w:r>
      <w:r>
        <w:rPr>
          <w:sz w:val="22"/>
          <w:szCs w:val="22"/>
          <w:lang w:val="la-Latn"/>
        </w:rPr>
        <w:t>.)</w:t>
      </w:r>
    </w:p>
    <w:p w:rsidR="005A09BD" w:rsidRDefault="005A09BD">
      <w:pPr>
        <w:tabs>
          <w:tab w:val="left" w:pos="15120"/>
        </w:tabs>
        <w:ind w:left="2160" w:right="4683"/>
        <w:rPr>
          <w:sz w:val="22"/>
          <w:szCs w:val="22"/>
          <w:lang w:val="la-Latn"/>
        </w:rPr>
      </w:pPr>
    </w:p>
    <w:p w:rsidR="005A09BD" w:rsidRDefault="005A09BD" w:rsidP="001E611A">
      <w:pPr>
        <w:tabs>
          <w:tab w:val="left" w:pos="15120"/>
        </w:tabs>
        <w:ind w:left="2160" w:right="4683"/>
        <w:rPr>
          <w:sz w:val="22"/>
          <w:szCs w:val="22"/>
          <w:lang w:val="la-Latn"/>
        </w:rPr>
      </w:pPr>
      <w:r>
        <w:rPr>
          <w:sz w:val="22"/>
          <w:szCs w:val="22"/>
          <w:lang w:val="la-Latn"/>
        </w:rPr>
        <w:t xml:space="preserve">          Thus if the king died on Adar 27, then counting Adar 27 as the accession day, then 28, 29, 30, 1, 2, 3, 4, i.e. including Nisan 4, (or else the 27th as the first of seven days of “weeping,” 27, 28, 29, 30, 1, 2, 3) then we have exactly seven days for that event (of sadness, weeping, and prostration) at the beginning of (7+60)*70+2=4692 days etc., don’t we? However, notice that, although a 30th day for that lunar month is indeed most likely, both those alternatives suffer from requiring</w:t>
      </w:r>
      <w:r w:rsidR="008A787B">
        <w:rPr>
          <w:sz w:val="22"/>
          <w:szCs w:val="22"/>
        </w:rPr>
        <w:t xml:space="preserve"> the inclusion of</w:t>
      </w:r>
      <w:r>
        <w:rPr>
          <w:sz w:val="22"/>
          <w:szCs w:val="22"/>
          <w:lang w:val="la-Latn"/>
        </w:rPr>
        <w:t xml:space="preserve"> either the accession day or else Cambyses’ festival in the seven day count. This does not seem to be a perfect fit, does it!? As we shall see </w:t>
      </w:r>
      <w:r>
        <w:rPr>
          <w:sz w:val="22"/>
          <w:szCs w:val="22"/>
          <w:lang w:val="la-Latn"/>
        </w:rPr>
        <w:fldChar w:fldCharType="begin"/>
      </w:r>
      <w:r>
        <w:rPr>
          <w:sz w:val="22"/>
          <w:szCs w:val="22"/>
          <w:lang w:val="la-Latn"/>
        </w:rPr>
        <w:instrText xml:space="preserve"> HYPERLINK "" \l "AdarIDay28NotAdarII" </w:instrText>
      </w:r>
      <w:r>
        <w:rPr>
          <w:sz w:val="22"/>
          <w:szCs w:val="22"/>
          <w:lang w:val="la-Latn"/>
        </w:rPr>
        <w:fldChar w:fldCharType="separate"/>
      </w:r>
      <w:r>
        <w:rPr>
          <w:rStyle w:val="Hyperlnk"/>
          <w:sz w:val="22"/>
          <w:szCs w:val="22"/>
          <w:lang w:val="la-Latn"/>
        </w:rPr>
        <w:t>below</w:t>
      </w:r>
      <w:r>
        <w:rPr>
          <w:sz w:val="22"/>
          <w:szCs w:val="22"/>
          <w:lang w:val="la-Latn"/>
        </w:rPr>
        <w:fldChar w:fldCharType="end"/>
      </w:r>
      <w:r>
        <w:rPr>
          <w:sz w:val="22"/>
          <w:szCs w:val="22"/>
          <w:lang w:val="la-Latn"/>
        </w:rPr>
        <w:t xml:space="preserve"> the correct option is most likely that the king died before Adar I 28, there was mourning from then through all of Adar II </w:t>
      </w:r>
      <w:r w:rsidR="001E611A">
        <w:rPr>
          <w:sz w:val="22"/>
          <w:szCs w:val="22"/>
        </w:rPr>
        <w:t>and even through</w:t>
      </w:r>
      <w:r>
        <w:rPr>
          <w:sz w:val="22"/>
          <w:szCs w:val="22"/>
          <w:lang w:val="la-Latn"/>
        </w:rPr>
        <w:t xml:space="preserve"> Nisan 3. What event then would be reflected by these words of Daniel 9:27?: </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sz w:val="22"/>
          <w:szCs w:val="22"/>
          <w:lang w:val="la-Latn"/>
        </w:rPr>
      </w:pPr>
      <w:r>
        <w:rPr>
          <w:sz w:val="22"/>
          <w:szCs w:val="22"/>
          <w:lang w:val="la-Latn"/>
        </w:rPr>
        <w:t>“</w:t>
      </w:r>
      <w:r>
        <w:rPr>
          <w:rFonts w:cs="Georgia"/>
          <w:color w:val="auto"/>
          <w:sz w:val="22"/>
          <w:szCs w:val="22"/>
          <w:lang w:bidi="he-IL"/>
        </w:rPr>
        <w:t xml:space="preserve">And he shall confirm the covenant with many </w:t>
      </w:r>
      <w:r>
        <w:rPr>
          <w:rFonts w:cs="Georgia"/>
          <w:b/>
          <w:bCs/>
          <w:color w:val="0000FF"/>
          <w:sz w:val="22"/>
          <w:szCs w:val="22"/>
          <w:lang w:bidi="he-IL"/>
        </w:rPr>
        <w:t>for one week</w:t>
      </w:r>
      <w:r>
        <w:rPr>
          <w:rFonts w:cs="Georgia"/>
          <w:color w:val="auto"/>
          <w:sz w:val="22"/>
          <w:szCs w:val="22"/>
          <w:lang w:bidi="he-IL"/>
        </w:rPr>
        <w:t>…</w:t>
      </w:r>
      <w:r>
        <w:rPr>
          <w:sz w:val="22"/>
          <w:szCs w:val="22"/>
          <w:lang w:val="la-Latn"/>
        </w:rPr>
        <w:t>” Daniel 9:27 (KJV)</w:t>
      </w:r>
    </w:p>
    <w:p w:rsidR="005A09BD" w:rsidRDefault="005A09BD">
      <w:pPr>
        <w:tabs>
          <w:tab w:val="left" w:pos="15120"/>
        </w:tabs>
        <w:ind w:left="3600" w:right="4683"/>
        <w:rPr>
          <w:sz w:val="22"/>
          <w:szCs w:val="22"/>
          <w:lang w:val="la-Latn"/>
        </w:rPr>
      </w:pPr>
    </w:p>
    <w:p w:rsidR="005A09BD" w:rsidRDefault="005A09BD">
      <w:pPr>
        <w:tabs>
          <w:tab w:val="left" w:pos="15120"/>
        </w:tabs>
        <w:ind w:left="3600" w:right="4683"/>
        <w:rPr>
          <w:sz w:val="22"/>
          <w:szCs w:val="22"/>
          <w:lang w:val="la-Latn"/>
        </w:rPr>
      </w:pPr>
      <w:r>
        <w:rPr>
          <w:sz w:val="22"/>
          <w:szCs w:val="22"/>
          <w:lang w:val="la-Latn"/>
        </w:rPr>
        <w:t xml:space="preserve">or </w:t>
      </w:r>
    </w:p>
    <w:p w:rsidR="005A09BD" w:rsidRDefault="005A09BD">
      <w:pPr>
        <w:tabs>
          <w:tab w:val="left" w:pos="15120"/>
        </w:tabs>
        <w:ind w:left="3600" w:right="4683"/>
        <w:rPr>
          <w:sz w:val="22"/>
          <w:szCs w:val="22"/>
          <w:lang w:val="la-Latn"/>
        </w:rPr>
      </w:pPr>
    </w:p>
    <w:p w:rsidR="005A09BD" w:rsidRDefault="005A09BD">
      <w:pPr>
        <w:tabs>
          <w:tab w:val="left" w:pos="15120"/>
        </w:tabs>
        <w:ind w:left="3600" w:right="4683"/>
        <w:rPr>
          <w:sz w:val="22"/>
          <w:szCs w:val="22"/>
          <w:lang w:val="la-Latn"/>
        </w:rPr>
      </w:pPr>
      <w:r>
        <w:rPr>
          <w:sz w:val="22"/>
          <w:szCs w:val="22"/>
          <w:lang w:val="la-Latn"/>
        </w:rPr>
        <w:t xml:space="preserve">“And he shall confirm the covenant with many </w:t>
      </w:r>
      <w:r>
        <w:rPr>
          <w:b/>
          <w:bCs/>
          <w:color w:val="0000FF"/>
          <w:sz w:val="22"/>
          <w:szCs w:val="22"/>
          <w:lang w:val="la-Latn"/>
        </w:rPr>
        <w:t>during week one</w:t>
      </w:r>
      <w:r>
        <w:rPr>
          <w:sz w:val="22"/>
          <w:szCs w:val="22"/>
          <w:lang w:val="la-Latn"/>
        </w:rPr>
        <w:t>...” Daniel 9:27 (TLT)</w:t>
      </w:r>
    </w:p>
    <w:p w:rsidR="005A09BD" w:rsidRDefault="005A09BD">
      <w:pPr>
        <w:tabs>
          <w:tab w:val="left" w:pos="15120"/>
        </w:tabs>
        <w:ind w:left="2160" w:right="4683"/>
        <w:rPr>
          <w:sz w:val="22"/>
          <w:szCs w:val="22"/>
          <w:lang w:val="la-Latn"/>
        </w:rPr>
      </w:pPr>
    </w:p>
    <w:p w:rsidR="005A09BD" w:rsidRPr="008A787B" w:rsidRDefault="005A09BD">
      <w:pPr>
        <w:tabs>
          <w:tab w:val="left" w:pos="15120"/>
        </w:tabs>
        <w:ind w:left="2160" w:right="4683"/>
        <w:rPr>
          <w:sz w:val="22"/>
          <w:szCs w:val="22"/>
        </w:rPr>
      </w:pPr>
      <w:r>
        <w:rPr>
          <w:sz w:val="22"/>
          <w:szCs w:val="22"/>
          <w:lang w:val="la-Latn"/>
        </w:rPr>
        <w:t xml:space="preserve">          And at what point in time exactly did this event begin? Wasn’t it in the middle of the week, i.e. on the 4th and middle Day of the week, beginning at sunset </w:t>
      </w:r>
      <w:r>
        <w:rPr>
          <w:b/>
          <w:bCs/>
          <w:color w:val="FF0000"/>
          <w:sz w:val="22"/>
          <w:szCs w:val="22"/>
          <w:lang w:val="la-Latn"/>
        </w:rPr>
        <w:t>Tue Feb 24 (Adar 28,)</w:t>
      </w:r>
      <w:r>
        <w:rPr>
          <w:sz w:val="22"/>
          <w:szCs w:val="22"/>
          <w:lang w:val="la-Latn"/>
        </w:rPr>
        <w:t xml:space="preserve"> 533 BCE or else at </w:t>
      </w:r>
      <w:r>
        <w:rPr>
          <w:color w:val="auto"/>
          <w:sz w:val="22"/>
          <w:szCs w:val="22"/>
          <w:lang w:val="la-Latn"/>
        </w:rPr>
        <w:t>sunset Tue Mar 23 (Adar 27,)</w:t>
      </w:r>
      <w:r>
        <w:rPr>
          <w:sz w:val="22"/>
          <w:szCs w:val="22"/>
          <w:lang w:val="la-Latn"/>
        </w:rPr>
        <w:t xml:space="preserve"> 533 BCE. As we shall see </w:t>
      </w:r>
      <w:r>
        <w:rPr>
          <w:sz w:val="22"/>
          <w:szCs w:val="22"/>
          <w:lang w:val="la-Latn"/>
        </w:rPr>
        <w:fldChar w:fldCharType="begin"/>
      </w:r>
      <w:r>
        <w:rPr>
          <w:sz w:val="22"/>
          <w:szCs w:val="22"/>
          <w:lang w:val="la-Latn"/>
        </w:rPr>
        <w:instrText xml:space="preserve"> HYPERLINK "" \l "AdarIDay28NotAdarII" </w:instrText>
      </w:r>
      <w:r>
        <w:rPr>
          <w:sz w:val="22"/>
          <w:szCs w:val="22"/>
          <w:lang w:val="la-Latn"/>
        </w:rPr>
        <w:fldChar w:fldCharType="separate"/>
      </w:r>
      <w:r>
        <w:rPr>
          <w:rStyle w:val="Hyperlnk"/>
          <w:sz w:val="22"/>
          <w:szCs w:val="22"/>
          <w:lang w:val="la-Latn"/>
        </w:rPr>
        <w:t>b</w:t>
      </w:r>
      <w:r>
        <w:rPr>
          <w:rStyle w:val="Hyperlnk"/>
          <w:sz w:val="22"/>
          <w:szCs w:val="22"/>
          <w:lang w:val="la-Latn"/>
        </w:rPr>
        <w:t>e</w:t>
      </w:r>
      <w:r>
        <w:rPr>
          <w:rStyle w:val="Hyperlnk"/>
          <w:sz w:val="22"/>
          <w:szCs w:val="22"/>
          <w:lang w:val="la-Latn"/>
        </w:rPr>
        <w:t>low</w:t>
      </w:r>
      <w:r>
        <w:rPr>
          <w:sz w:val="22"/>
          <w:szCs w:val="22"/>
          <w:lang w:val="la-Latn"/>
        </w:rPr>
        <w:fldChar w:fldCharType="end"/>
      </w:r>
      <w:r>
        <w:rPr>
          <w:sz w:val="22"/>
          <w:szCs w:val="22"/>
          <w:lang w:val="la-Latn"/>
        </w:rPr>
        <w:t xml:space="preserve"> the the Tue Mar 23 (Adar 27) option is obviated by Daniel’s words “in the</w:t>
      </w:r>
      <w:r w:rsidR="008A787B">
        <w:rPr>
          <w:sz w:val="22"/>
          <w:szCs w:val="22"/>
          <w:lang w:val="la-Latn"/>
        </w:rPr>
        <w:t xml:space="preserve"> midst of the week” (Dan. 9:27.</w:t>
      </w:r>
      <w:r w:rsidR="008A787B">
        <w:rPr>
          <w:sz w:val="22"/>
          <w:szCs w:val="22"/>
        </w:rPr>
        <w:t>)</w:t>
      </w:r>
    </w:p>
    <w:p w:rsidR="005A09BD" w:rsidRDefault="005A09BD">
      <w:pPr>
        <w:tabs>
          <w:tab w:val="left" w:pos="15120"/>
        </w:tabs>
        <w:ind w:left="2160" w:right="4683"/>
        <w:rPr>
          <w:sz w:val="22"/>
          <w:szCs w:val="22"/>
          <w:lang w:val="la-Latn"/>
        </w:rPr>
      </w:pPr>
      <w:r>
        <w:rPr>
          <w:sz w:val="22"/>
          <w:szCs w:val="22"/>
          <w:lang w:val="la-Latn"/>
        </w:rPr>
        <w:t xml:space="preserve">          What remains then is that the words “during week one,” or perhaps even better “during </w:t>
      </w:r>
      <w:r>
        <w:rPr>
          <w:i/>
          <w:iCs/>
          <w:sz w:val="22"/>
          <w:szCs w:val="22"/>
          <w:lang w:val="la-Latn"/>
        </w:rPr>
        <w:t xml:space="preserve">the </w:t>
      </w:r>
      <w:r>
        <w:rPr>
          <w:sz w:val="22"/>
          <w:szCs w:val="22"/>
          <w:lang w:val="la-Latn"/>
        </w:rPr>
        <w:t xml:space="preserve">first seven </w:t>
      </w:r>
      <w:r>
        <w:rPr>
          <w:i/>
          <w:iCs/>
          <w:sz w:val="22"/>
          <w:szCs w:val="22"/>
          <w:lang w:val="la-Latn"/>
        </w:rPr>
        <w:t>days</w:t>
      </w:r>
      <w:r>
        <w:rPr>
          <w:sz w:val="22"/>
          <w:szCs w:val="22"/>
          <w:lang w:val="la-Latn"/>
        </w:rPr>
        <w:t>,” simply are a reference to the first seven days of the 70 x 70 = 4,900 days, i.e. beginning with Adar I 28, 533 BCE [i.e. the day beginning at sunset Tue Feb 24, 533 BCE.]</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Re the events associated with those “weeks” by Daniel:</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Are these words of Daniel 9:27 reflecting the above event, i.e. that which happened at the end of Adar, 533 BCE?: </w:t>
      </w:r>
    </w:p>
    <w:p w:rsidR="005A09BD" w:rsidRDefault="005A09BD">
      <w:pPr>
        <w:tabs>
          <w:tab w:val="left" w:pos="15120"/>
        </w:tabs>
        <w:ind w:left="2160" w:right="4683"/>
        <w:rPr>
          <w:sz w:val="22"/>
          <w:szCs w:val="22"/>
          <w:lang w:val="la-Latn"/>
        </w:rPr>
      </w:pPr>
    </w:p>
    <w:p w:rsidR="005A09BD" w:rsidRDefault="005A09BD">
      <w:pPr>
        <w:tabs>
          <w:tab w:val="left" w:pos="15120"/>
        </w:tabs>
        <w:ind w:left="3600" w:right="6303"/>
        <w:rPr>
          <w:sz w:val="22"/>
          <w:szCs w:val="22"/>
          <w:lang w:val="la-Latn"/>
        </w:rPr>
      </w:pPr>
      <w:r>
        <w:rPr>
          <w:sz w:val="22"/>
          <w:szCs w:val="22"/>
          <w:lang w:val="la-Latn"/>
        </w:rPr>
        <w:t xml:space="preserve">Daniel 9:27: </w:t>
      </w:r>
      <w:r>
        <w:rPr>
          <w:b/>
          <w:bCs/>
          <w:i/>
          <w:iCs/>
          <w:sz w:val="22"/>
          <w:szCs w:val="22"/>
          <w:lang w:val="la-Latn"/>
        </w:rPr>
        <w:t>I</w:t>
      </w:r>
      <w:r>
        <w:rPr>
          <w:rFonts w:cs="Georgia"/>
          <w:b/>
          <w:bCs/>
          <w:i/>
          <w:iCs/>
          <w:color w:val="auto"/>
          <w:sz w:val="22"/>
          <w:szCs w:val="22"/>
          <w:lang w:bidi="he-IL"/>
        </w:rPr>
        <w:t>n the midst of the week</w:t>
      </w:r>
      <w:r>
        <w:rPr>
          <w:rFonts w:cs="Georgia"/>
          <w:color w:val="auto"/>
          <w:sz w:val="22"/>
          <w:szCs w:val="22"/>
          <w:lang w:bidi="he-IL"/>
        </w:rPr>
        <w:t xml:space="preserve"> he shall cause the sacrifice and the oblation to cease, and for the overspreading of abominations he shall make </w:t>
      </w:r>
      <w:r>
        <w:rPr>
          <w:rFonts w:cs="Georgia"/>
          <w:i/>
          <w:iCs/>
          <w:color w:val="808080"/>
          <w:sz w:val="22"/>
          <w:szCs w:val="22"/>
          <w:lang w:bidi="he-IL"/>
        </w:rPr>
        <w:t>it</w:t>
      </w:r>
      <w:r>
        <w:rPr>
          <w:rFonts w:cs="Georgia"/>
          <w:color w:val="auto"/>
          <w:sz w:val="22"/>
          <w:szCs w:val="22"/>
          <w:lang w:bidi="he-IL"/>
        </w:rPr>
        <w:t xml:space="preserve"> desolate, even until the consummation, and that determined shall be poured upon the desolate…</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Could those words point to Cyrus’ decree to cease the sacrifice inherent in the years of Babylonian captivity? I believe we may confirm that as follows: </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p>
    <w:p w:rsidR="005A09BD" w:rsidRDefault="005A09BD">
      <w:pPr>
        <w:tabs>
          <w:tab w:val="left" w:pos="15120"/>
        </w:tabs>
        <w:ind w:left="2160" w:right="4683"/>
        <w:rPr>
          <w:b/>
          <w:bCs/>
          <w:sz w:val="22"/>
          <w:szCs w:val="22"/>
          <w:lang w:val="la-Latn"/>
        </w:rPr>
      </w:pPr>
    </w:p>
    <w:p w:rsidR="005A09BD" w:rsidRDefault="005A09BD">
      <w:pPr>
        <w:tabs>
          <w:tab w:val="left" w:pos="15120"/>
        </w:tabs>
        <w:ind w:left="2160" w:right="4683"/>
        <w:rPr>
          <w:b/>
          <w:bCs/>
          <w:sz w:val="22"/>
          <w:szCs w:val="22"/>
          <w:lang w:val="la-Latn"/>
        </w:rPr>
      </w:pPr>
      <w:bookmarkStart w:id="24" w:name="CyrusDecreeExactlyDated"/>
      <w:r>
        <w:rPr>
          <w:b/>
          <w:bCs/>
          <w:sz w:val="22"/>
          <w:szCs w:val="22"/>
          <w:lang w:val="la-Latn"/>
        </w:rPr>
        <w:t>Identifying the exact date of Cyrus’ decree to rebuild the temple in Jerusalem</w:t>
      </w:r>
      <w:bookmarkEnd w:id="24"/>
      <w:r>
        <w:rPr>
          <w:b/>
          <w:bCs/>
          <w:sz w:val="22"/>
          <w:szCs w:val="22"/>
          <w:lang w:val="la-Latn"/>
        </w:rPr>
        <w:t>:</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Notice that Daniel chapter 9 is dated, not in the name of Cyrus’ reign, but in the name of Darius, the seed of the Medes, </w:t>
      </w:r>
      <w:r>
        <w:rPr>
          <w:b/>
          <w:bCs/>
          <w:i/>
          <w:iCs/>
          <w:color w:val="0000FF"/>
          <w:sz w:val="22"/>
          <w:szCs w:val="22"/>
          <w:lang w:val="la-Latn"/>
        </w:rPr>
        <w:t>king of the Chaldeans</w:t>
      </w:r>
      <w:r>
        <w:rPr>
          <w:sz w:val="22"/>
          <w:szCs w:val="22"/>
          <w:lang w:val="la-Latn"/>
        </w:rPr>
        <w:t>!</w:t>
      </w:r>
      <w:r>
        <w:rPr>
          <w:sz w:val="22"/>
          <w:szCs w:val="22"/>
        </w:rPr>
        <w:t>:</w:t>
      </w:r>
      <w:r>
        <w:rPr>
          <w:sz w:val="22"/>
          <w:szCs w:val="22"/>
          <w:lang w:val="la-Latn"/>
        </w:rPr>
        <w:t xml:space="preserve"> </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sz w:val="22"/>
          <w:szCs w:val="22"/>
          <w:lang w:val="la-Latn"/>
        </w:rPr>
      </w:pPr>
      <w:r>
        <w:rPr>
          <w:sz w:val="22"/>
          <w:szCs w:val="22"/>
          <w:lang w:val="la-Latn"/>
        </w:rPr>
        <w:t>“</w:t>
      </w:r>
      <w:r>
        <w:rPr>
          <w:rFonts w:cs="Georgia"/>
          <w:color w:val="auto"/>
          <w:sz w:val="22"/>
          <w:szCs w:val="22"/>
          <w:lang w:bidi="he-IL"/>
        </w:rPr>
        <w:t xml:space="preserve">In the first year of Darius the son of Ahasuerus, of the seed of the Medes, which was made </w:t>
      </w:r>
      <w:r>
        <w:rPr>
          <w:rFonts w:cs="Georgia"/>
          <w:color w:val="0000FF"/>
          <w:sz w:val="22"/>
          <w:szCs w:val="22"/>
          <w:lang w:bidi="he-IL"/>
        </w:rPr>
        <w:t>king over the realm of the Chaldeans</w:t>
      </w:r>
      <w:r>
        <w:rPr>
          <w:rFonts w:cs="Georgia"/>
          <w:color w:val="auto"/>
          <w:sz w:val="22"/>
          <w:szCs w:val="22"/>
          <w:lang w:bidi="he-IL"/>
        </w:rPr>
        <w:t>;</w:t>
      </w:r>
      <w:r>
        <w:rPr>
          <w:sz w:val="22"/>
          <w:szCs w:val="22"/>
          <w:lang w:val="la-Latn"/>
        </w:rPr>
        <w:t>” Daniel 9:1</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But, remember, Darius did not become king of Babylon and king of the Chaldeans until after Babylon was captured, i.e. not until Tammuz 16, 534 BCE. If he died on or before Adar I 28, 533 BCE, then Daniel’s experience as recorded in chapter 9 of Daniel must certainly be dated between those dates. </w:t>
      </w:r>
    </w:p>
    <w:p w:rsidR="006F7F29" w:rsidRDefault="005A09BD">
      <w:pPr>
        <w:tabs>
          <w:tab w:val="left" w:pos="15120"/>
        </w:tabs>
        <w:ind w:left="2160" w:right="4683"/>
        <w:rPr>
          <w:sz w:val="22"/>
          <w:szCs w:val="22"/>
        </w:rPr>
      </w:pPr>
      <w:r>
        <w:rPr>
          <w:sz w:val="22"/>
          <w:szCs w:val="22"/>
          <w:lang w:val="la-Latn"/>
        </w:rPr>
        <w:t xml:space="preserve">          Also, let’s not forget that Cyrus was given the kingdom of Media as a dowry at his wedding no later than Av 5, 534 BCE, a fact which could mean that Darius had stepped down from his position of king from that point of time. Yet, it may very well mean that, given also what we know from Xenophon </w:t>
      </w:r>
      <w:r>
        <w:rPr>
          <w:sz w:val="22"/>
          <w:szCs w:val="22"/>
          <w:lang w:val="la-Latn"/>
        </w:rPr>
        <w:fldChar w:fldCharType="begin"/>
      </w:r>
      <w:r w:rsidR="00076BBE">
        <w:rPr>
          <w:sz w:val="22"/>
          <w:szCs w:val="22"/>
          <w:lang w:val="la-Latn"/>
        </w:rPr>
        <w:instrText>HYPERLINK "C:\\Documents and Settings\\Owner.YOUR-3F778DA96A\\Application Data\\Microsoft\\Word\\CyrusAndTheFallOfBabylonDated.htm" \l "BasisOfTrustBetwenCyrusAnCyaxaresACrisis"</w:instrText>
      </w:r>
      <w:r w:rsidR="00076BBE">
        <w:rPr>
          <w:sz w:val="22"/>
          <w:szCs w:val="22"/>
          <w:lang w:val="la-Latn"/>
        </w:rPr>
      </w:r>
      <w:r>
        <w:rPr>
          <w:sz w:val="22"/>
          <w:szCs w:val="22"/>
          <w:lang w:val="la-Latn"/>
        </w:rPr>
        <w:fldChar w:fldCharType="separate"/>
      </w:r>
      <w:r>
        <w:rPr>
          <w:rStyle w:val="Hyperlnk"/>
          <w:sz w:val="22"/>
          <w:szCs w:val="22"/>
          <w:lang w:val="la-Latn"/>
        </w:rPr>
        <w:t>re their mutual trust and respect</w:t>
      </w:r>
      <w:r>
        <w:rPr>
          <w:sz w:val="22"/>
          <w:szCs w:val="22"/>
          <w:lang w:val="la-Latn"/>
        </w:rPr>
        <w:fldChar w:fldCharType="end"/>
      </w:r>
      <w:r>
        <w:rPr>
          <w:sz w:val="22"/>
          <w:szCs w:val="22"/>
          <w:lang w:val="la-Latn"/>
        </w:rPr>
        <w:t xml:space="preserve"> for one another, the two of them chose to reign jointly. Nevertheless, we do not know for certain the exact location of Daniel at this time</w:t>
      </w:r>
      <w:r w:rsidR="006F7F29">
        <w:rPr>
          <w:sz w:val="22"/>
          <w:szCs w:val="22"/>
        </w:rPr>
        <w:t xml:space="preserve"> (that is, were it not for these words of Josephus:)…</w:t>
      </w:r>
    </w:p>
    <w:p w:rsidR="006F7F29" w:rsidRDefault="006F7F29">
      <w:pPr>
        <w:tabs>
          <w:tab w:val="left" w:pos="15120"/>
        </w:tabs>
        <w:ind w:left="2160" w:right="4683"/>
        <w:rPr>
          <w:sz w:val="22"/>
          <w:szCs w:val="22"/>
        </w:rPr>
      </w:pPr>
    </w:p>
    <w:p w:rsidR="006F7F29" w:rsidRPr="006F7F29" w:rsidRDefault="006F7F29" w:rsidP="006F7F29">
      <w:pPr>
        <w:tabs>
          <w:tab w:val="left" w:pos="15120"/>
        </w:tabs>
        <w:ind w:left="2880" w:right="4683"/>
        <w:rPr>
          <w:sz w:val="22"/>
          <w:szCs w:val="22"/>
        </w:rPr>
      </w:pPr>
      <w:bookmarkStart w:id="25" w:name="JosephusReDanielBeingInMediaWithDarius"/>
      <w:r>
        <w:rPr>
          <w:sz w:val="22"/>
          <w:szCs w:val="22"/>
        </w:rPr>
        <w:t>“</w:t>
      </w:r>
      <w:r w:rsidRPr="006F7F29">
        <w:rPr>
          <w:color w:val="FF0000"/>
          <w:sz w:val="22"/>
          <w:szCs w:val="22"/>
        </w:rPr>
        <w:t>When Babylon was taken by Darius</w:t>
      </w:r>
      <w:bookmarkEnd w:id="25"/>
      <w:r w:rsidRPr="006F7F29">
        <w:rPr>
          <w:sz w:val="22"/>
          <w:szCs w:val="22"/>
        </w:rPr>
        <w:t xml:space="preserve">, and when he, with his kinsman Cyrus, had put an end to the dominion of the Babylonians, he was sixty-two years old. He was the son of Astyages, and had another name among the Greeks. Moreover, </w:t>
      </w:r>
      <w:r w:rsidRPr="006F7F29">
        <w:rPr>
          <w:color w:val="FF0000"/>
          <w:sz w:val="22"/>
          <w:szCs w:val="22"/>
        </w:rPr>
        <w:t>he took Daniel the prophet, and carried him with him into Media, and honored him very greatly, and kept him with him; for he was one of the three presidents…”</w:t>
      </w:r>
      <w:r w:rsidRPr="006F7F29">
        <w:rPr>
          <w:sz w:val="22"/>
          <w:szCs w:val="22"/>
        </w:rPr>
        <w:t xml:space="preserve"> (Josephus, Antiquities of the Jews, Book X</w:t>
      </w:r>
      <w:proofErr w:type="gramStart"/>
      <w:r w:rsidRPr="006F7F29">
        <w:rPr>
          <w:sz w:val="22"/>
          <w:szCs w:val="22"/>
        </w:rPr>
        <w:t>:11:4</w:t>
      </w:r>
      <w:proofErr w:type="gramEnd"/>
      <w:r w:rsidRPr="006F7F29">
        <w:rPr>
          <w:sz w:val="22"/>
          <w:szCs w:val="22"/>
        </w:rPr>
        <w:t>.)</w:t>
      </w:r>
    </w:p>
    <w:p w:rsidR="006F7F29" w:rsidRDefault="006F7F29">
      <w:pPr>
        <w:tabs>
          <w:tab w:val="left" w:pos="15120"/>
        </w:tabs>
        <w:ind w:left="2160" w:right="4683"/>
        <w:rPr>
          <w:sz w:val="22"/>
          <w:szCs w:val="22"/>
        </w:rPr>
      </w:pPr>
    </w:p>
    <w:p w:rsidR="005A09BD" w:rsidRDefault="006F7F29" w:rsidP="006F7F29">
      <w:pPr>
        <w:tabs>
          <w:tab w:val="left" w:pos="15120"/>
        </w:tabs>
        <w:spacing w:after="120"/>
        <w:ind w:left="2160" w:right="4680"/>
        <w:rPr>
          <w:sz w:val="22"/>
          <w:szCs w:val="22"/>
          <w:lang w:val="la-Latn"/>
        </w:rPr>
      </w:pPr>
      <w:r>
        <w:rPr>
          <w:sz w:val="22"/>
          <w:szCs w:val="22"/>
        </w:rPr>
        <w:t xml:space="preserve">Beyond that we </w:t>
      </w:r>
      <w:r w:rsidR="005A09BD">
        <w:rPr>
          <w:sz w:val="22"/>
          <w:szCs w:val="22"/>
          <w:lang w:val="la-Latn"/>
        </w:rPr>
        <w:t xml:space="preserve">obviously </w:t>
      </w:r>
      <w:r>
        <w:rPr>
          <w:sz w:val="22"/>
          <w:szCs w:val="22"/>
        </w:rPr>
        <w:t xml:space="preserve">know </w:t>
      </w:r>
      <w:r>
        <w:rPr>
          <w:sz w:val="22"/>
          <w:szCs w:val="22"/>
          <w:lang w:val="la-Latn"/>
        </w:rPr>
        <w:t xml:space="preserve">that he </w:t>
      </w:r>
      <w:r w:rsidR="005A09BD">
        <w:rPr>
          <w:sz w:val="22"/>
          <w:szCs w:val="22"/>
          <w:lang w:val="la-Latn"/>
        </w:rPr>
        <w:t>was in Babylon in the night of Babylon’s fall and at the Feast of Belshazzar (Dan. 5:11-13,) and the events recorded in in Daniel 9 more than likely took place very shortly following Babylon’s fall, i.e. as evidenced by at least three facts:</w:t>
      </w:r>
    </w:p>
    <w:p w:rsidR="005A09BD" w:rsidRDefault="005A09BD" w:rsidP="006F7F29">
      <w:pPr>
        <w:numPr>
          <w:ilvl w:val="0"/>
          <w:numId w:val="6"/>
        </w:numPr>
        <w:tabs>
          <w:tab w:val="left" w:pos="15120"/>
        </w:tabs>
        <w:spacing w:after="120"/>
        <w:ind w:right="4680"/>
        <w:rPr>
          <w:sz w:val="22"/>
          <w:szCs w:val="22"/>
          <w:lang w:val="la-Latn"/>
        </w:rPr>
      </w:pPr>
      <w:r>
        <w:rPr>
          <w:sz w:val="22"/>
          <w:szCs w:val="22"/>
          <w:lang w:val="la-Latn"/>
        </w:rPr>
        <w:t>Darius is referred to as “king over the realm of the Chaldeans” (Dan. 9:1;)</w:t>
      </w:r>
    </w:p>
    <w:p w:rsidR="005A09BD" w:rsidRDefault="005A09BD" w:rsidP="006F7F29">
      <w:pPr>
        <w:numPr>
          <w:ilvl w:val="0"/>
          <w:numId w:val="6"/>
        </w:numPr>
        <w:tabs>
          <w:tab w:val="left" w:pos="15120"/>
        </w:tabs>
        <w:spacing w:after="120"/>
        <w:ind w:right="4680"/>
        <w:rPr>
          <w:sz w:val="22"/>
          <w:szCs w:val="22"/>
          <w:lang w:val="la-Latn"/>
        </w:rPr>
      </w:pPr>
      <w:r>
        <w:rPr>
          <w:sz w:val="22"/>
          <w:szCs w:val="22"/>
          <w:lang w:val="la-Latn"/>
        </w:rPr>
        <w:t>Daniel is referring to an occa</w:t>
      </w:r>
      <w:r w:rsidR="009C0E06">
        <w:rPr>
          <w:sz w:val="22"/>
          <w:szCs w:val="22"/>
        </w:rPr>
        <w:t>s</w:t>
      </w:r>
      <w:r>
        <w:rPr>
          <w:sz w:val="22"/>
          <w:szCs w:val="22"/>
          <w:lang w:val="la-Latn"/>
        </w:rPr>
        <w:t>ion when he was “</w:t>
      </w:r>
      <w:r>
        <w:rPr>
          <w:rFonts w:cs="Georgia"/>
          <w:color w:val="auto"/>
          <w:sz w:val="22"/>
          <w:szCs w:val="22"/>
          <w:lang w:bidi="he-IL"/>
        </w:rPr>
        <w:t>fasting, and [in] sackcloth, and ashes</w:t>
      </w:r>
      <w:r>
        <w:rPr>
          <w:sz w:val="22"/>
          <w:szCs w:val="22"/>
          <w:lang w:val="la-Latn"/>
        </w:rPr>
        <w:t>” (Dan. 9:3.) Between Tammuz 16 (Babylon’s fall) and Tishri 21 (the end of Darius’ 1st Scriptural year of reign) the only time when, as a matter of routine, Daniel would be expected to “fast” within that window of time is on the Day of At-One-Meant, Tishri 10, 534 BCE; and</w:t>
      </w:r>
    </w:p>
    <w:p w:rsidR="005A09BD" w:rsidRDefault="005A09BD" w:rsidP="008121E0">
      <w:pPr>
        <w:numPr>
          <w:ilvl w:val="0"/>
          <w:numId w:val="6"/>
        </w:numPr>
        <w:tabs>
          <w:tab w:val="left" w:pos="15120"/>
        </w:tabs>
        <w:spacing w:after="120"/>
        <w:ind w:right="4680"/>
        <w:rPr>
          <w:sz w:val="22"/>
          <w:szCs w:val="22"/>
          <w:lang w:val="la-Latn"/>
        </w:rPr>
      </w:pPr>
      <w:r w:rsidRPr="008121E0">
        <w:rPr>
          <w:sz w:val="22"/>
          <w:szCs w:val="22"/>
          <w:lang w:val="la-Latn"/>
        </w:rPr>
        <w:t xml:space="preserve">Daniel may well have been distanced from Cyrus and Darius a the time of Daniel 9 and not known of Cyrus’ present status, because </w:t>
      </w:r>
      <w:r w:rsidRPr="008121E0">
        <w:rPr>
          <w:sz w:val="22"/>
          <w:szCs w:val="22"/>
          <w:lang w:val="la-Latn"/>
        </w:rPr>
        <w:fldChar w:fldCharType="begin"/>
      </w:r>
      <w:r w:rsidR="00076BBE" w:rsidRPr="008121E0">
        <w:rPr>
          <w:sz w:val="22"/>
          <w:szCs w:val="22"/>
          <w:lang w:val="la-Latn"/>
        </w:rPr>
        <w:instrText>HYPERLINK "C:\\Documents and Settings\\Owner.YOUR-3F778DA96A\\Application Data\\Microsoft\\Word\\DariusTheMedianWhoWasHe.htm" \l "CyrusOfferedCyaxaresDaughterAsWife"</w:instrText>
      </w:r>
      <w:r w:rsidR="00076BBE">
        <w:rPr>
          <w:sz w:val="22"/>
          <w:szCs w:val="22"/>
          <w:lang w:val="la-Latn"/>
        </w:rPr>
      </w:r>
      <w:r w:rsidRPr="008121E0">
        <w:rPr>
          <w:sz w:val="22"/>
          <w:szCs w:val="22"/>
          <w:lang w:val="la-Latn"/>
        </w:rPr>
        <w:fldChar w:fldCharType="separate"/>
      </w:r>
      <w:r w:rsidRPr="008121E0">
        <w:rPr>
          <w:rStyle w:val="Hyperlnk"/>
          <w:sz w:val="22"/>
          <w:szCs w:val="22"/>
          <w:lang w:val="la-Latn"/>
        </w:rPr>
        <w:t>Cyrus</w:t>
      </w:r>
      <w:r w:rsidRPr="008121E0">
        <w:rPr>
          <w:sz w:val="22"/>
          <w:szCs w:val="22"/>
          <w:lang w:val="la-Latn"/>
        </w:rPr>
        <w:fldChar w:fldCharType="end"/>
      </w:r>
      <w:r w:rsidRPr="008121E0">
        <w:rPr>
          <w:sz w:val="22"/>
          <w:szCs w:val="22"/>
          <w:lang w:val="la-Latn"/>
        </w:rPr>
        <w:t xml:space="preserve"> and </w:t>
      </w:r>
      <w:r w:rsidRPr="008121E0">
        <w:rPr>
          <w:sz w:val="22"/>
          <w:szCs w:val="22"/>
          <w:lang w:val="la-Latn"/>
        </w:rPr>
        <w:fldChar w:fldCharType="begin"/>
      </w:r>
      <w:r w:rsidR="00076BBE" w:rsidRPr="008121E0">
        <w:rPr>
          <w:sz w:val="22"/>
          <w:szCs w:val="22"/>
          <w:lang w:val="la-Latn"/>
        </w:rPr>
        <w:instrText>HYPERLINK "C:\\Documents and Settings\\Owner.YOUR-3F778DA96A\\Application Data\\Microsoft\\Word\\DariusTheMedianWhoWasHe.htm" \l "CyaxaresStayedBehindToProtectHomeCountry"</w:instrText>
      </w:r>
      <w:r w:rsidR="00076BBE">
        <w:rPr>
          <w:sz w:val="22"/>
          <w:szCs w:val="22"/>
          <w:lang w:val="la-Latn"/>
        </w:rPr>
      </w:r>
      <w:r w:rsidRPr="008121E0">
        <w:rPr>
          <w:sz w:val="22"/>
          <w:szCs w:val="22"/>
          <w:lang w:val="la-Latn"/>
        </w:rPr>
        <w:fldChar w:fldCharType="separate"/>
      </w:r>
      <w:r w:rsidRPr="008121E0">
        <w:rPr>
          <w:rStyle w:val="Hyperlnk"/>
          <w:sz w:val="22"/>
          <w:szCs w:val="22"/>
          <w:lang w:val="la-Latn"/>
        </w:rPr>
        <w:t>Darius</w:t>
      </w:r>
      <w:r w:rsidRPr="008121E0">
        <w:rPr>
          <w:sz w:val="22"/>
          <w:szCs w:val="22"/>
          <w:lang w:val="la-Latn"/>
        </w:rPr>
        <w:fldChar w:fldCharType="end"/>
      </w:r>
      <w:r w:rsidRPr="008121E0">
        <w:rPr>
          <w:sz w:val="22"/>
          <w:szCs w:val="22"/>
          <w:lang w:val="la-Latn"/>
        </w:rPr>
        <w:t xml:space="preserve"> were both absent from Babyl</w:t>
      </w:r>
      <w:r>
        <w:rPr>
          <w:sz w:val="22"/>
          <w:szCs w:val="22"/>
          <w:lang w:val="la-Latn"/>
        </w:rPr>
        <w:t xml:space="preserve">on from immediately after Babylon’s fall and until: </w:t>
      </w:r>
    </w:p>
    <w:p w:rsidR="005A09BD" w:rsidRDefault="005A09BD">
      <w:pPr>
        <w:tabs>
          <w:tab w:val="left" w:pos="15120"/>
        </w:tabs>
        <w:ind w:left="4320" w:right="4683"/>
        <w:rPr>
          <w:sz w:val="22"/>
          <w:szCs w:val="22"/>
          <w:lang w:val="la-Latn"/>
        </w:rPr>
      </w:pPr>
      <w:r>
        <w:rPr>
          <w:sz w:val="22"/>
          <w:szCs w:val="22"/>
          <w:lang w:val="la-Latn"/>
        </w:rPr>
        <w:t>“</w:t>
      </w:r>
      <w:r>
        <w:rPr>
          <w:rFonts w:cs="Courier New"/>
          <w:color w:val="auto"/>
          <w:sz w:val="22"/>
          <w:szCs w:val="22"/>
          <w:lang w:bidi="he-IL"/>
        </w:rPr>
        <w:t xml:space="preserve">In the month </w:t>
      </w:r>
      <w:r>
        <w:rPr>
          <w:rFonts w:cs="Courier New"/>
          <w:b/>
          <w:bCs/>
          <w:color w:val="auto"/>
          <w:sz w:val="22"/>
          <w:szCs w:val="22"/>
          <w:lang w:bidi="he-IL"/>
        </w:rPr>
        <w:t>Marchesvan</w:t>
      </w:r>
      <w:r>
        <w:rPr>
          <w:rFonts w:cs="Courier New"/>
          <w:color w:val="auto"/>
          <w:sz w:val="22"/>
          <w:szCs w:val="22"/>
          <w:lang w:bidi="he-IL"/>
        </w:rPr>
        <w:t xml:space="preserve"> (October), the 3</w:t>
      </w:r>
      <w:r>
        <w:rPr>
          <w:rFonts w:cs="Courier New"/>
          <w:color w:val="auto"/>
          <w:sz w:val="22"/>
          <w:szCs w:val="22"/>
          <w:vertAlign w:val="superscript"/>
          <w:lang w:bidi="he-IL"/>
        </w:rPr>
        <w:t>rd</w:t>
      </w:r>
      <w:r>
        <w:rPr>
          <w:rFonts w:cs="Courier New"/>
          <w:color w:val="auto"/>
          <w:sz w:val="22"/>
          <w:szCs w:val="22"/>
          <w:lang w:bidi="he-IL"/>
        </w:rPr>
        <w:t xml:space="preserve"> day, Cyrus came to Babylon...</w:t>
      </w:r>
      <w:r>
        <w:rPr>
          <w:sz w:val="22"/>
          <w:szCs w:val="22"/>
          <w:lang w:val="la-Latn"/>
        </w:rPr>
        <w:t>”</w:t>
      </w:r>
    </w:p>
    <w:p w:rsidR="005A09BD" w:rsidRDefault="005A09BD">
      <w:pPr>
        <w:tabs>
          <w:tab w:val="left" w:pos="15120"/>
        </w:tabs>
        <w:ind w:left="5760" w:right="4683"/>
        <w:rPr>
          <w:sz w:val="22"/>
          <w:szCs w:val="22"/>
          <w:lang w:val="la-Latn"/>
        </w:rPr>
      </w:pPr>
      <w:r>
        <w:rPr>
          <w:sz w:val="22"/>
          <w:szCs w:val="22"/>
          <w:lang w:val="la-Latn"/>
        </w:rPr>
        <w:t xml:space="preserve"> (Cyrus’ </w:t>
      </w:r>
      <w:hyperlink w:anchor="CyrusReturnToBabylonFromHisWeddingDated" w:history="1">
        <w:r>
          <w:rPr>
            <w:rStyle w:val="Hyperlnk"/>
            <w:sz w:val="22"/>
            <w:szCs w:val="22"/>
            <w:lang w:val="la-Latn"/>
          </w:rPr>
          <w:t>terra-cotta</w:t>
        </w:r>
      </w:hyperlink>
      <w:r>
        <w:rPr>
          <w:sz w:val="22"/>
          <w:szCs w:val="22"/>
          <w:lang w:val="la-Latn"/>
        </w:rPr>
        <w:t xml:space="preserve"> History of the Capture of Babylon)</w:t>
      </w:r>
    </w:p>
    <w:p w:rsidR="005A09BD" w:rsidRDefault="005A09BD">
      <w:pPr>
        <w:tabs>
          <w:tab w:val="left" w:pos="15120"/>
        </w:tabs>
        <w:ind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Now, consider this very carefully! Given that the decree of Cyrus was issued in the 1st year of Cyrus, which Scripture year of reign began Tishri 22, 534 BCE, we may narrow this window of time even further, for consider these verses: </w:t>
      </w:r>
    </w:p>
    <w:p w:rsidR="005A09BD" w:rsidRDefault="005A09BD">
      <w:pPr>
        <w:tabs>
          <w:tab w:val="left" w:pos="15120"/>
        </w:tabs>
        <w:ind w:left="2160" w:right="4683"/>
        <w:rPr>
          <w:sz w:val="22"/>
          <w:szCs w:val="22"/>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872" w:hanging="360"/>
        <w:rPr>
          <w:rFonts w:cs="Georgia"/>
          <w:color w:val="auto"/>
          <w:sz w:val="22"/>
          <w:szCs w:val="22"/>
          <w:lang w:bidi="he-IL"/>
        </w:rPr>
      </w:pPr>
      <w:r>
        <w:rPr>
          <w:rFonts w:cs="Georgia"/>
          <w:b/>
          <w:bCs/>
          <w:color w:val="800000"/>
          <w:sz w:val="22"/>
          <w:szCs w:val="22"/>
          <w:lang w:bidi="he-IL"/>
        </w:rPr>
        <w:t>Dan 9:3 KJV:</w:t>
      </w:r>
      <w:r>
        <w:rPr>
          <w:rFonts w:cs="Georgia"/>
          <w:color w:val="auto"/>
          <w:sz w:val="22"/>
          <w:szCs w:val="22"/>
          <w:lang w:bidi="he-IL"/>
        </w:rPr>
        <w:t xml:space="preserve">    “And I set my face unto the Lord God, to seek by prayer and </w:t>
      </w:r>
      <w:r>
        <w:rPr>
          <w:rFonts w:cs="Georgia"/>
          <w:b/>
          <w:bCs/>
          <w:i/>
          <w:iCs/>
          <w:color w:val="0000FF"/>
          <w:sz w:val="22"/>
          <w:szCs w:val="22"/>
          <w:lang w:bidi="he-IL"/>
        </w:rPr>
        <w:t>supplications</w:t>
      </w:r>
      <w:r>
        <w:rPr>
          <w:rFonts w:cs="Georgia"/>
          <w:color w:val="auto"/>
          <w:sz w:val="22"/>
          <w:szCs w:val="22"/>
          <w:lang w:bidi="he-IL"/>
        </w:rPr>
        <w:t xml:space="preserve">, with fasting, </w:t>
      </w:r>
      <w:r>
        <w:rPr>
          <w:rFonts w:cs="Georgia"/>
          <w:b/>
          <w:bCs/>
          <w:i/>
          <w:iCs/>
          <w:color w:val="0000FF"/>
          <w:sz w:val="22"/>
          <w:szCs w:val="22"/>
          <w:lang w:bidi="he-IL"/>
        </w:rPr>
        <w:t>and sackcloth, and ashes</w:t>
      </w:r>
      <w:r>
        <w:rPr>
          <w:rFonts w:cs="Georgia"/>
          <w:color w:val="auto"/>
          <w:sz w:val="22"/>
          <w:szCs w:val="22"/>
          <w:lang w:bidi="he-IL"/>
        </w:rPr>
        <w:t>: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872" w:hanging="360"/>
        <w:rPr>
          <w:rFonts w:cs="Georgia"/>
          <w:color w:val="auto"/>
          <w:sz w:val="22"/>
          <w:szCs w:val="22"/>
          <w:lang w:bidi="he-IL"/>
        </w:rPr>
      </w:pPr>
      <w:r>
        <w:rPr>
          <w:rFonts w:cs="Georgia"/>
          <w:b/>
          <w:bCs/>
          <w:color w:val="800000"/>
          <w:sz w:val="22"/>
          <w:szCs w:val="22"/>
          <w:lang w:bidi="he-IL"/>
        </w:rPr>
        <w:t>Dan 9:23 KJV:</w:t>
      </w:r>
      <w:r>
        <w:rPr>
          <w:rFonts w:cs="Georgia"/>
          <w:color w:val="auto"/>
          <w:sz w:val="22"/>
          <w:szCs w:val="22"/>
          <w:lang w:bidi="he-IL"/>
        </w:rPr>
        <w:t xml:space="preserve">  “</w:t>
      </w:r>
      <w:bookmarkStart w:id="26" w:name="Dan9v23BeginMourningCommandmentIssued"/>
      <w:r>
        <w:rPr>
          <w:rFonts w:cs="Georgia"/>
          <w:b/>
          <w:bCs/>
          <w:i/>
          <w:iCs/>
          <w:color w:val="0000FF"/>
          <w:sz w:val="22"/>
          <w:szCs w:val="22"/>
          <w:lang w:bidi="he-IL"/>
        </w:rPr>
        <w:t xml:space="preserve">At the beginning of thy supplications </w:t>
      </w:r>
      <w:r>
        <w:rPr>
          <w:rFonts w:cs="Georgia"/>
          <w:b/>
          <w:bCs/>
          <w:i/>
          <w:iCs/>
          <w:color w:val="FF0000"/>
          <w:sz w:val="22"/>
          <w:szCs w:val="22"/>
          <w:lang w:bidi="he-IL"/>
        </w:rPr>
        <w:t>the commandment</w:t>
      </w:r>
      <w:r>
        <w:rPr>
          <w:rFonts w:cs="Georgia"/>
          <w:b/>
          <w:bCs/>
          <w:i/>
          <w:iCs/>
          <w:color w:val="0000FF"/>
          <w:sz w:val="22"/>
          <w:szCs w:val="22"/>
          <w:lang w:bidi="he-IL"/>
        </w:rPr>
        <w:t xml:space="preserve"> came forth</w:t>
      </w:r>
      <w:bookmarkEnd w:id="26"/>
      <w:r>
        <w:rPr>
          <w:rFonts w:cs="Georgia"/>
          <w:color w:val="auto"/>
          <w:sz w:val="22"/>
          <w:szCs w:val="22"/>
          <w:lang w:bidi="he-IL"/>
        </w:rPr>
        <w:t xml:space="preserve">, and I am come to </w:t>
      </w:r>
      <w:proofErr w:type="spellStart"/>
      <w:r>
        <w:rPr>
          <w:rFonts w:cs="Georgia"/>
          <w:color w:val="auto"/>
          <w:sz w:val="22"/>
          <w:szCs w:val="22"/>
          <w:lang w:bidi="he-IL"/>
        </w:rPr>
        <w:t>shew</w:t>
      </w:r>
      <w:proofErr w:type="spellEnd"/>
      <w:r>
        <w:rPr>
          <w:rFonts w:cs="Georgia"/>
          <w:color w:val="auto"/>
          <w:sz w:val="22"/>
          <w:szCs w:val="22"/>
          <w:lang w:bidi="he-IL"/>
        </w:rPr>
        <w:t xml:space="preserve"> </w:t>
      </w:r>
      <w:r>
        <w:rPr>
          <w:rFonts w:cs="Georgia"/>
          <w:i/>
          <w:iCs/>
          <w:color w:val="808080"/>
          <w:sz w:val="22"/>
          <w:szCs w:val="22"/>
          <w:lang w:bidi="he-IL"/>
        </w:rPr>
        <w:t>thee</w:t>
      </w:r>
      <w:r>
        <w:rPr>
          <w:rFonts w:cs="Georgia"/>
          <w:color w:val="auto"/>
          <w:sz w:val="22"/>
          <w:szCs w:val="22"/>
          <w:lang w:bidi="he-IL"/>
        </w:rPr>
        <w:t xml:space="preserve">; for thou </w:t>
      </w:r>
      <w:r>
        <w:rPr>
          <w:rFonts w:cs="Georgia"/>
          <w:i/>
          <w:iCs/>
          <w:color w:val="808080"/>
          <w:sz w:val="22"/>
          <w:szCs w:val="22"/>
          <w:lang w:bidi="he-IL"/>
        </w:rPr>
        <w:t>art</w:t>
      </w:r>
      <w:r>
        <w:rPr>
          <w:rFonts w:cs="Georgia"/>
          <w:color w:val="auto"/>
          <w:sz w:val="22"/>
          <w:szCs w:val="22"/>
          <w:lang w:bidi="he-IL"/>
        </w:rPr>
        <w:t xml:space="preserve"> greatly beloved: therefore understand the matter, and consider the vision.”</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872" w:hanging="360"/>
        <w:rPr>
          <w:rFonts w:cs="Georgia"/>
          <w:color w:val="auto"/>
          <w:sz w:val="22"/>
          <w:szCs w:val="22"/>
          <w:lang w:bidi="he-IL"/>
        </w:rPr>
      </w:pPr>
      <w:r>
        <w:rPr>
          <w:rFonts w:cs="Georgia"/>
          <w:b/>
          <w:bCs/>
          <w:color w:val="800000"/>
          <w:sz w:val="22"/>
          <w:szCs w:val="22"/>
          <w:lang w:bidi="he-IL"/>
        </w:rPr>
        <w:t>Dan 9:25 KJV:</w:t>
      </w:r>
      <w:r>
        <w:rPr>
          <w:rFonts w:cs="Georgia"/>
          <w:color w:val="auto"/>
          <w:sz w:val="22"/>
          <w:szCs w:val="22"/>
          <w:lang w:bidi="he-IL"/>
        </w:rPr>
        <w:t xml:space="preserve">  “Know therefore and understand, </w:t>
      </w:r>
      <w:r>
        <w:rPr>
          <w:rFonts w:cs="Georgia"/>
          <w:i/>
          <w:iCs/>
          <w:color w:val="808080"/>
          <w:sz w:val="22"/>
          <w:szCs w:val="22"/>
          <w:lang w:bidi="he-IL"/>
        </w:rPr>
        <w:t>that</w:t>
      </w:r>
      <w:r>
        <w:rPr>
          <w:rFonts w:cs="Georgia"/>
          <w:color w:val="auto"/>
          <w:sz w:val="22"/>
          <w:szCs w:val="22"/>
          <w:lang w:bidi="he-IL"/>
        </w:rPr>
        <w:t xml:space="preserve"> </w:t>
      </w:r>
      <w:r>
        <w:rPr>
          <w:rFonts w:cs="Georgia"/>
          <w:b/>
          <w:bCs/>
          <w:i/>
          <w:iCs/>
          <w:color w:val="0000FF"/>
          <w:sz w:val="22"/>
          <w:szCs w:val="22"/>
          <w:lang w:bidi="he-IL"/>
        </w:rPr>
        <w:t xml:space="preserve">from the going forth of </w:t>
      </w:r>
      <w:r>
        <w:rPr>
          <w:rFonts w:cs="Georgia"/>
          <w:b/>
          <w:bCs/>
          <w:i/>
          <w:iCs/>
          <w:color w:val="FF0000"/>
          <w:sz w:val="22"/>
          <w:szCs w:val="22"/>
          <w:lang w:bidi="he-IL"/>
        </w:rPr>
        <w:t>the commandment</w:t>
      </w:r>
      <w:r>
        <w:rPr>
          <w:rFonts w:cs="Georgia"/>
          <w:color w:val="auto"/>
          <w:sz w:val="22"/>
          <w:szCs w:val="22"/>
          <w:lang w:bidi="he-IL"/>
        </w:rPr>
        <w:t xml:space="preserve"> to restore and to build Jerusalem unto the Messiah the Prince </w:t>
      </w:r>
      <w:r>
        <w:rPr>
          <w:rFonts w:cs="Georgia"/>
          <w:i/>
          <w:iCs/>
          <w:color w:val="808080"/>
          <w:sz w:val="22"/>
          <w:szCs w:val="22"/>
          <w:lang w:bidi="he-IL"/>
        </w:rPr>
        <w:t>shall be</w:t>
      </w:r>
      <w:r>
        <w:rPr>
          <w:rFonts w:cs="Georgia"/>
          <w:color w:val="auto"/>
          <w:sz w:val="22"/>
          <w:szCs w:val="22"/>
          <w:lang w:bidi="he-IL"/>
        </w:rPr>
        <w:t xml:space="preserve"> seven weeks, and threescore and two weeks: the street shall be built again, and the wall, even in troublous times.“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When, between Tishri 22 and the end of the subsequent Adar (I &amp; II) would Daniel have a specific reason for mourning or for fasting? There was no Scriptural feast between those dates for the events of Esther, Mordecai and Ahasuerus were yet </w:t>
      </w:r>
      <w:r>
        <w:rPr>
          <w:sz w:val="22"/>
          <w:szCs w:val="22"/>
          <w:lang w:val="la-Latn"/>
        </w:rPr>
        <w:fldChar w:fldCharType="begin"/>
      </w:r>
      <w:r w:rsidR="00076BBE">
        <w:rPr>
          <w:sz w:val="22"/>
          <w:szCs w:val="22"/>
          <w:lang w:val="la-Latn"/>
        </w:rPr>
        <w:instrText>HYPERLINK "C:\\Documents and Settings\\Owner.YOUR-3F778DA96A\\Application Data\\Microsoft\\Word\\EsthersBookCalendarConsiderationsAnd490Years.htm" \l "DatingTheFeastOfEsther"</w:instrText>
      </w:r>
      <w:r w:rsidR="00076BBE">
        <w:rPr>
          <w:sz w:val="22"/>
          <w:szCs w:val="22"/>
          <w:lang w:val="la-Latn"/>
        </w:rPr>
      </w:r>
      <w:r>
        <w:rPr>
          <w:sz w:val="22"/>
          <w:szCs w:val="22"/>
          <w:lang w:val="la-Latn"/>
        </w:rPr>
        <w:fldChar w:fldCharType="separate"/>
      </w:r>
      <w:r w:rsidR="00E302F8">
        <w:rPr>
          <w:rStyle w:val="Hyperlnk"/>
          <w:sz w:val="22"/>
          <w:szCs w:val="22"/>
          <w:lang w:val="la-Latn"/>
        </w:rPr>
        <w:t>an event of future time</w:t>
      </w:r>
      <w:r>
        <w:rPr>
          <w:sz w:val="22"/>
          <w:szCs w:val="22"/>
          <w:lang w:val="la-Latn"/>
        </w:rPr>
        <w:fldChar w:fldCharType="end"/>
      </w:r>
      <w:r>
        <w:rPr>
          <w:sz w:val="22"/>
          <w:szCs w:val="22"/>
          <w:lang w:val="la-Latn"/>
        </w:rPr>
        <w:t xml:space="preserve">. Thus, the only reason I can see for Daniel to “fast” and for putting himself in “sackcloth, and ashes” at that time would be the death of the king of the Medes. But Darius, as we have seen, died in his 2nd Scriptural year of reign. The corresponding Scriptural calender year, even through Tishri 21, 533 BCE, would be named the 2nd year of Darius, king of the Medes, though also, following Darius death, the same calendar year would normally be called “the beginning of the reign of...” his successor, i.e. provided the beginning of the reign of his successor was indeed based upon the death of his predecessor and not upon another event such as was indeed the case with Cyrus, who received the kingdom </w:t>
      </w:r>
      <w:r>
        <w:rPr>
          <w:sz w:val="22"/>
          <w:szCs w:val="22"/>
          <w:lang w:val="la-Latn"/>
        </w:rPr>
        <w:fldChar w:fldCharType="begin"/>
      </w:r>
      <w:r w:rsidR="00076BBE">
        <w:rPr>
          <w:sz w:val="22"/>
          <w:szCs w:val="22"/>
          <w:lang w:val="la-Latn"/>
        </w:rPr>
        <w:instrText>HYPERLINK "C:\\Documents and Settings\\Owner.YOUR-3F778DA96A\\Application Data\\Microsoft\\Word\\DariusTheMedianWhoWasHe.htm" \l "CyrusOfferedCyaxaresDaughterAsWife"</w:instrText>
      </w:r>
      <w:r w:rsidR="00076BBE">
        <w:rPr>
          <w:sz w:val="22"/>
          <w:szCs w:val="22"/>
          <w:lang w:val="la-Latn"/>
        </w:rPr>
      </w:r>
      <w:r>
        <w:rPr>
          <w:sz w:val="22"/>
          <w:szCs w:val="22"/>
          <w:lang w:val="la-Latn"/>
        </w:rPr>
        <w:fldChar w:fldCharType="separate"/>
      </w:r>
      <w:r>
        <w:rPr>
          <w:rStyle w:val="Hyperlnk"/>
          <w:sz w:val="22"/>
          <w:szCs w:val="22"/>
          <w:lang w:val="la-Latn"/>
        </w:rPr>
        <w:t>as a dowry</w:t>
      </w:r>
      <w:r>
        <w:rPr>
          <w:sz w:val="22"/>
          <w:szCs w:val="22"/>
          <w:lang w:val="la-Latn"/>
        </w:rPr>
        <w:fldChar w:fldCharType="end"/>
      </w:r>
      <w:r>
        <w:rPr>
          <w:sz w:val="22"/>
          <w:szCs w:val="22"/>
          <w:lang w:val="la-Latn"/>
        </w:rPr>
        <w:t xml:space="preserve"> no later than on </w:t>
      </w:r>
      <w:r>
        <w:rPr>
          <w:sz w:val="22"/>
          <w:szCs w:val="22"/>
          <w:lang w:val="la-Latn"/>
        </w:rPr>
        <w:fldChar w:fldCharType="begin"/>
      </w:r>
      <w:r w:rsidR="00076BBE">
        <w:rPr>
          <w:sz w:val="22"/>
          <w:szCs w:val="22"/>
          <w:lang w:val="la-Latn"/>
        </w:rPr>
        <w:instrText>HYPERLINK "C:\\Documents and Settings\\Owner.YOUR-3F778DA96A\\Application Data\\Microsoft\\Word\\MoreLessonsForEachOfUsToPursue.htm" \l "DatesReCyrusWedding"</w:instrText>
      </w:r>
      <w:r w:rsidR="00076BBE">
        <w:rPr>
          <w:sz w:val="22"/>
          <w:szCs w:val="22"/>
          <w:lang w:val="la-Latn"/>
        </w:rPr>
      </w:r>
      <w:r>
        <w:rPr>
          <w:sz w:val="22"/>
          <w:szCs w:val="22"/>
          <w:lang w:val="la-Latn"/>
        </w:rPr>
        <w:fldChar w:fldCharType="separate"/>
      </w:r>
      <w:r>
        <w:rPr>
          <w:rStyle w:val="Hyperlnk"/>
          <w:sz w:val="22"/>
          <w:szCs w:val="22"/>
          <w:lang w:val="la-Latn"/>
        </w:rPr>
        <w:t>Av 5</w:t>
      </w:r>
      <w:r>
        <w:rPr>
          <w:sz w:val="22"/>
          <w:szCs w:val="22"/>
          <w:lang w:val="la-Latn"/>
        </w:rPr>
        <w:fldChar w:fldCharType="end"/>
      </w:r>
      <w:r>
        <w:rPr>
          <w:sz w:val="22"/>
          <w:szCs w:val="22"/>
          <w:lang w:val="la-Latn"/>
        </w:rPr>
        <w:t>, 534 BCE. It follows that “the commandment” referenced in Daniel 9:23, albeit apparently the foundation for Cyrus’ decree, was not Cyrus’ decree, and was not issued in said window of time between Tishri 22, 534 BCE and Adar 28, 533 BCE, but “came forth” before Tishri 22, 534 BCE.</w:t>
      </w:r>
    </w:p>
    <w:p w:rsidR="005A09BD" w:rsidRDefault="005A09BD" w:rsidP="00235F61">
      <w:pPr>
        <w:tabs>
          <w:tab w:val="left" w:pos="15120"/>
        </w:tabs>
        <w:ind w:left="2160" w:right="4683"/>
        <w:rPr>
          <w:sz w:val="22"/>
          <w:szCs w:val="22"/>
          <w:lang w:val="la-Latn"/>
        </w:rPr>
      </w:pPr>
      <w:r>
        <w:rPr>
          <w:sz w:val="22"/>
          <w:szCs w:val="22"/>
          <w:lang w:val="la-Latn"/>
        </w:rPr>
        <w:t xml:space="preserve">          Nevertheless the “</w:t>
      </w:r>
      <w:r>
        <w:rPr>
          <w:b/>
          <w:bCs/>
          <w:i/>
          <w:iCs/>
          <w:color w:val="FF0000"/>
          <w:sz w:val="22"/>
          <w:szCs w:val="22"/>
          <w:lang w:val="la-Latn"/>
        </w:rPr>
        <w:t>the commandment</w:t>
      </w:r>
      <w:r>
        <w:rPr>
          <w:sz w:val="22"/>
          <w:szCs w:val="22"/>
          <w:lang w:val="la-Latn"/>
        </w:rPr>
        <w:t>...” of Dan. 9:</w:t>
      </w:r>
      <w:r w:rsidR="00235F61">
        <w:rPr>
          <w:sz w:val="22"/>
          <w:szCs w:val="22"/>
        </w:rPr>
        <w:t>2</w:t>
      </w:r>
      <w:r>
        <w:rPr>
          <w:sz w:val="22"/>
          <w:szCs w:val="22"/>
          <w:lang w:val="la-Latn"/>
        </w:rPr>
        <w:t>5 described by the words “</w:t>
      </w:r>
      <w:r>
        <w:rPr>
          <w:rFonts w:cs="Georgia"/>
          <w:b/>
          <w:bCs/>
          <w:i/>
          <w:iCs/>
          <w:color w:val="0000FF"/>
          <w:sz w:val="22"/>
          <w:szCs w:val="22"/>
          <w:lang w:bidi="he-IL"/>
        </w:rPr>
        <w:t>the going forth…</w:t>
      </w:r>
      <w:r>
        <w:rPr>
          <w:sz w:val="22"/>
          <w:szCs w:val="22"/>
          <w:lang w:val="la-Latn"/>
        </w:rPr>
        <w:t>” do say “to restore and to build Jerusalem” and thus do seem to be intimately associated with Cyrus’ decree. It appears as though verse 23 is giving reference to the decision having been</w:t>
      </w:r>
      <w:r w:rsidR="000C676A">
        <w:rPr>
          <w:sz w:val="22"/>
          <w:szCs w:val="22"/>
        </w:rPr>
        <w:t xml:space="preserve"> made,</w:t>
      </w:r>
      <w:r>
        <w:rPr>
          <w:sz w:val="22"/>
          <w:szCs w:val="22"/>
          <w:lang w:val="la-Latn"/>
        </w:rPr>
        <w:t xml:space="preserve"> but not yet officially published or put in writing, whereas verse</w:t>
      </w:r>
      <w:r w:rsidR="000C676A">
        <w:rPr>
          <w:sz w:val="22"/>
          <w:szCs w:val="22"/>
        </w:rPr>
        <w:t xml:space="preserve"> 25</w:t>
      </w:r>
      <w:r>
        <w:rPr>
          <w:sz w:val="22"/>
          <w:szCs w:val="22"/>
          <w:lang w:val="la-Latn"/>
        </w:rPr>
        <w:t xml:space="preserve"> is giving reference to the “proclamation... </w:t>
      </w:r>
      <w:r>
        <w:rPr>
          <w:i/>
          <w:iCs/>
          <w:sz w:val="22"/>
          <w:szCs w:val="22"/>
          <w:lang w:val="la-Latn"/>
        </w:rPr>
        <w:t>put</w:t>
      </w:r>
      <w:r>
        <w:rPr>
          <w:sz w:val="22"/>
          <w:szCs w:val="22"/>
          <w:lang w:val="la-Latn"/>
        </w:rPr>
        <w:t xml:space="preserve"> also in writing” (2 Chr. 36:22 &amp; Ezra 1:1:)</w:t>
      </w:r>
    </w:p>
    <w:p w:rsidR="005A09BD" w:rsidRDefault="005A09BD">
      <w:pPr>
        <w:tabs>
          <w:tab w:val="left" w:pos="15120"/>
        </w:tabs>
        <w:ind w:left="4140" w:right="4683" w:hanging="540"/>
        <w:rPr>
          <w:b/>
          <w:bCs/>
          <w:sz w:val="22"/>
          <w:szCs w:val="22"/>
        </w:rPr>
      </w:pPr>
    </w:p>
    <w:p w:rsidR="005A09BD" w:rsidRDefault="005A09BD">
      <w:pPr>
        <w:tabs>
          <w:tab w:val="left" w:pos="13500"/>
          <w:tab w:val="left" w:pos="15120"/>
        </w:tabs>
        <w:ind w:left="4140" w:right="6144" w:hanging="540"/>
        <w:rPr>
          <w:sz w:val="22"/>
          <w:szCs w:val="22"/>
        </w:rPr>
      </w:pPr>
      <w:r>
        <w:rPr>
          <w:b/>
          <w:bCs/>
          <w:sz w:val="22"/>
          <w:szCs w:val="22"/>
        </w:rPr>
        <w:t>2Ch 36:22</w:t>
      </w:r>
      <w:r>
        <w:rPr>
          <w:sz w:val="22"/>
          <w:szCs w:val="22"/>
        </w:rPr>
        <w:t xml:space="preserve">  Now in the first year of Cyrus king of Persia, that the word of the LORD </w:t>
      </w:r>
      <w:r>
        <w:rPr>
          <w:i/>
          <w:iCs/>
          <w:sz w:val="22"/>
          <w:szCs w:val="22"/>
        </w:rPr>
        <w:t>spoken</w:t>
      </w:r>
      <w:r>
        <w:rPr>
          <w:sz w:val="22"/>
          <w:szCs w:val="22"/>
        </w:rPr>
        <w:t xml:space="preserve"> by the mouth of Jeremiah might be accomplished, the LORD stirred up the spirit of Cyrus king of Persia, that he made </w:t>
      </w:r>
      <w:r>
        <w:rPr>
          <w:b/>
          <w:bCs/>
          <w:color w:val="0000FF"/>
          <w:sz w:val="22"/>
          <w:szCs w:val="22"/>
        </w:rPr>
        <w:t>a proclamation</w:t>
      </w:r>
      <w:r>
        <w:rPr>
          <w:sz w:val="22"/>
          <w:szCs w:val="22"/>
        </w:rPr>
        <w:t xml:space="preserve"> throughout all his kingdom, and </w:t>
      </w:r>
      <w:r>
        <w:rPr>
          <w:b/>
          <w:bCs/>
          <w:i/>
          <w:iCs/>
          <w:color w:val="0000FF"/>
          <w:sz w:val="22"/>
          <w:szCs w:val="22"/>
        </w:rPr>
        <w:t>put it</w:t>
      </w:r>
      <w:r>
        <w:rPr>
          <w:b/>
          <w:bCs/>
          <w:color w:val="0000FF"/>
          <w:sz w:val="22"/>
          <w:szCs w:val="22"/>
        </w:rPr>
        <w:t xml:space="preserve"> also in writing</w:t>
      </w:r>
      <w:r>
        <w:rPr>
          <w:sz w:val="22"/>
          <w:szCs w:val="22"/>
        </w:rPr>
        <w:t xml:space="preserve">, saying, </w:t>
      </w:r>
    </w:p>
    <w:p w:rsidR="005A09BD" w:rsidRDefault="005A09BD">
      <w:pPr>
        <w:tabs>
          <w:tab w:val="left" w:pos="13500"/>
          <w:tab w:val="left" w:pos="15120"/>
        </w:tabs>
        <w:ind w:left="4140" w:right="6144" w:hanging="540"/>
        <w:rPr>
          <w:b/>
          <w:bCs/>
          <w:sz w:val="22"/>
          <w:szCs w:val="22"/>
        </w:rPr>
      </w:pPr>
    </w:p>
    <w:p w:rsidR="005A09BD" w:rsidRDefault="005A09BD">
      <w:pPr>
        <w:tabs>
          <w:tab w:val="left" w:pos="13500"/>
          <w:tab w:val="left" w:pos="15120"/>
        </w:tabs>
        <w:ind w:left="4140" w:right="6144" w:hanging="540"/>
        <w:rPr>
          <w:sz w:val="22"/>
          <w:szCs w:val="22"/>
        </w:rPr>
      </w:pPr>
      <w:proofErr w:type="spellStart"/>
      <w:r>
        <w:rPr>
          <w:b/>
          <w:bCs/>
          <w:sz w:val="22"/>
          <w:szCs w:val="22"/>
        </w:rPr>
        <w:t>Ezr</w:t>
      </w:r>
      <w:proofErr w:type="spellEnd"/>
      <w:r>
        <w:rPr>
          <w:b/>
          <w:bCs/>
          <w:sz w:val="22"/>
          <w:szCs w:val="22"/>
        </w:rPr>
        <w:t xml:space="preserve"> </w:t>
      </w:r>
      <w:proofErr w:type="gramStart"/>
      <w:r>
        <w:rPr>
          <w:b/>
          <w:bCs/>
          <w:sz w:val="22"/>
          <w:szCs w:val="22"/>
        </w:rPr>
        <w:t>1:1</w:t>
      </w:r>
      <w:r>
        <w:rPr>
          <w:sz w:val="22"/>
          <w:szCs w:val="22"/>
        </w:rPr>
        <w:t xml:space="preserve">  Now</w:t>
      </w:r>
      <w:proofErr w:type="gramEnd"/>
      <w:r>
        <w:rPr>
          <w:sz w:val="22"/>
          <w:szCs w:val="22"/>
        </w:rPr>
        <w:t xml:space="preserve"> in the first year of Cyrus king of </w:t>
      </w:r>
      <w:smartTag w:uri="urn:schemas-microsoft-com:office:smarttags" w:element="country-region">
        <w:r>
          <w:rPr>
            <w:sz w:val="22"/>
            <w:szCs w:val="22"/>
          </w:rPr>
          <w:t>Persia</w:t>
        </w:r>
      </w:smartTag>
      <w:r>
        <w:rPr>
          <w:sz w:val="22"/>
          <w:szCs w:val="22"/>
        </w:rPr>
        <w:t xml:space="preserve">, that the word of the LORD by the mouth of Jeremiah might be fulfilled, the LORD stirred up the spirit of Cyrus king of </w:t>
      </w:r>
      <w:smartTag w:uri="urn:schemas-microsoft-com:office:smarttags" w:element="place">
        <w:smartTag w:uri="urn:schemas-microsoft-com:office:smarttags" w:element="country-region">
          <w:r>
            <w:rPr>
              <w:sz w:val="22"/>
              <w:szCs w:val="22"/>
            </w:rPr>
            <w:t>Persia</w:t>
          </w:r>
        </w:smartTag>
      </w:smartTag>
      <w:r>
        <w:rPr>
          <w:sz w:val="22"/>
          <w:szCs w:val="22"/>
        </w:rPr>
        <w:t xml:space="preserve">, that he made </w:t>
      </w:r>
      <w:r>
        <w:rPr>
          <w:b/>
          <w:bCs/>
          <w:color w:val="0000FF"/>
          <w:sz w:val="22"/>
          <w:szCs w:val="22"/>
        </w:rPr>
        <w:t>a proclamation</w:t>
      </w:r>
      <w:r>
        <w:rPr>
          <w:sz w:val="22"/>
          <w:szCs w:val="22"/>
        </w:rPr>
        <w:t xml:space="preserve"> throughout all his kingdom, and </w:t>
      </w:r>
      <w:r>
        <w:rPr>
          <w:b/>
          <w:bCs/>
          <w:i/>
          <w:iCs/>
          <w:color w:val="0000FF"/>
          <w:sz w:val="22"/>
          <w:szCs w:val="22"/>
        </w:rPr>
        <w:t>put it</w:t>
      </w:r>
      <w:r>
        <w:rPr>
          <w:b/>
          <w:bCs/>
          <w:color w:val="0000FF"/>
          <w:sz w:val="22"/>
          <w:szCs w:val="22"/>
        </w:rPr>
        <w:t xml:space="preserve"> also in writing</w:t>
      </w:r>
      <w:r>
        <w:rPr>
          <w:sz w:val="22"/>
          <w:szCs w:val="22"/>
        </w:rPr>
        <w:t>, saying…</w:t>
      </w: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The distinction between the words “</w:t>
      </w:r>
      <w:r>
        <w:rPr>
          <w:rFonts w:cs="Georgia"/>
          <w:b/>
          <w:bCs/>
          <w:i/>
          <w:iCs/>
          <w:color w:val="0000FF"/>
          <w:sz w:val="22"/>
          <w:szCs w:val="22"/>
          <w:lang w:bidi="he-IL"/>
        </w:rPr>
        <w:t>came forth</w:t>
      </w:r>
      <w:r>
        <w:rPr>
          <w:rFonts w:ascii="Georgia" w:hAnsi="Georgia" w:cs="Georgia"/>
          <w:color w:val="008000"/>
          <w:sz w:val="22"/>
          <w:szCs w:val="22"/>
          <w:vertAlign w:val="superscript"/>
          <w:lang w:bidi="he-IL"/>
        </w:rPr>
        <w:t xml:space="preserve"> H3318</w:t>
      </w:r>
      <w:r>
        <w:rPr>
          <w:sz w:val="22"/>
          <w:szCs w:val="22"/>
          <w:lang w:val="la-Latn"/>
        </w:rPr>
        <w:t>” (Dan. 9:23) and the words “</w:t>
      </w:r>
      <w:r>
        <w:rPr>
          <w:rFonts w:cs="Georgia"/>
          <w:b/>
          <w:bCs/>
          <w:i/>
          <w:iCs/>
          <w:color w:val="0000FF"/>
          <w:sz w:val="22"/>
          <w:szCs w:val="22"/>
          <w:lang w:bidi="he-IL"/>
        </w:rPr>
        <w:t>the going forth</w:t>
      </w:r>
      <w:r>
        <w:rPr>
          <w:rFonts w:ascii="Georgia" w:hAnsi="Georgia" w:cs="Georgia"/>
          <w:color w:val="008000"/>
          <w:sz w:val="22"/>
          <w:szCs w:val="22"/>
          <w:vertAlign w:val="superscript"/>
          <w:lang w:bidi="he-IL"/>
        </w:rPr>
        <w:t xml:space="preserve"> H4161</w:t>
      </w:r>
      <w:r>
        <w:rPr>
          <w:sz w:val="22"/>
          <w:szCs w:val="22"/>
          <w:lang w:val="la-Latn"/>
        </w:rPr>
        <w:t>” (Dan. 9:25) seems to be supported by the words in the Hebrew original, though the distinction may appear subtle:</w:t>
      </w:r>
    </w:p>
    <w:p w:rsidR="005A09BD" w:rsidRDefault="005A09BD">
      <w:pPr>
        <w:tabs>
          <w:tab w:val="left" w:pos="15120"/>
        </w:tabs>
        <w:ind w:left="2160" w:right="4683"/>
        <w:rPr>
          <w:sz w:val="22"/>
          <w:szCs w:val="22"/>
          <w:lang w:val="la-Latn"/>
        </w:rPr>
      </w:pPr>
    </w:p>
    <w:p w:rsidR="005A09BD" w:rsidRDefault="005A09BD">
      <w:pPr>
        <w:tabs>
          <w:tab w:val="left" w:pos="15120"/>
        </w:tabs>
        <w:ind w:left="4140" w:right="6144" w:hanging="540"/>
        <w:rPr>
          <w:sz w:val="22"/>
          <w:szCs w:val="22"/>
          <w:lang w:val="la-Latn"/>
        </w:rPr>
      </w:pPr>
      <w:r>
        <w:rPr>
          <w:b/>
          <w:bCs/>
          <w:sz w:val="22"/>
          <w:szCs w:val="22"/>
          <w:lang w:val="la-Latn"/>
        </w:rPr>
        <w:t xml:space="preserve">H3318, </w:t>
      </w:r>
      <w:r>
        <w:rPr>
          <w:sz w:val="22"/>
          <w:szCs w:val="22"/>
          <w:rtl/>
          <w:lang w:val="la-Latn" w:bidi="he-IL"/>
        </w:rPr>
        <w:t>יצא</w:t>
      </w:r>
      <w:r>
        <w:rPr>
          <w:sz w:val="22"/>
          <w:szCs w:val="22"/>
          <w:lang w:val="la-Latn"/>
        </w:rPr>
        <w:t>, ya</w:t>
      </w:r>
      <w:r>
        <w:rPr>
          <w:rFonts w:ascii="Tahoma" w:hAnsi="Tahoma" w:cs="Tahoma"/>
          <w:sz w:val="22"/>
          <w:szCs w:val="22"/>
          <w:lang w:val="la-Latn"/>
        </w:rPr>
        <w:t>̂</w:t>
      </w:r>
      <w:r>
        <w:rPr>
          <w:sz w:val="22"/>
          <w:szCs w:val="22"/>
          <w:lang w:val="la-Latn"/>
        </w:rPr>
        <w:t>tsa</w:t>
      </w:r>
      <w:r>
        <w:rPr>
          <w:rFonts w:ascii="Tahoma" w:hAnsi="Tahoma" w:cs="Tahoma"/>
          <w:sz w:val="22"/>
          <w:szCs w:val="22"/>
          <w:lang w:val="la-Latn"/>
        </w:rPr>
        <w:t>̂</w:t>
      </w:r>
      <w:r>
        <w:rPr>
          <w:sz w:val="22"/>
          <w:szCs w:val="22"/>
          <w:lang w:val="la-Latn"/>
        </w:rPr>
        <w:t xml:space="preserve">‘, </w:t>
      </w:r>
      <w:r>
        <w:rPr>
          <w:i/>
          <w:iCs/>
          <w:sz w:val="22"/>
          <w:szCs w:val="22"/>
          <w:lang w:val="la-Latn"/>
        </w:rPr>
        <w:t xml:space="preserve">yaw-tsaw‘ </w:t>
      </w:r>
      <w:r>
        <w:rPr>
          <w:sz w:val="22"/>
          <w:szCs w:val="22"/>
          <w:lang w:val="la-Latn"/>
        </w:rPr>
        <w:t xml:space="preserve">;  A primitive root; to </w:t>
      </w:r>
      <w:r>
        <w:rPr>
          <w:i/>
          <w:iCs/>
          <w:sz w:val="22"/>
          <w:szCs w:val="22"/>
          <w:lang w:val="la-Latn"/>
        </w:rPr>
        <w:t>go</w:t>
      </w:r>
      <w:r>
        <w:rPr>
          <w:sz w:val="22"/>
          <w:szCs w:val="22"/>
          <w:lang w:val="la-Latn"/>
        </w:rPr>
        <w:t xml:space="preserve"> (causatively </w:t>
      </w:r>
      <w:r>
        <w:rPr>
          <w:b/>
          <w:bCs/>
          <w:i/>
          <w:iCs/>
          <w:sz w:val="22"/>
          <w:szCs w:val="22"/>
          <w:lang w:val="la-Latn"/>
        </w:rPr>
        <w:t>bring</w:t>
      </w:r>
      <w:r>
        <w:rPr>
          <w:sz w:val="22"/>
          <w:szCs w:val="22"/>
          <w:lang w:val="la-Latn"/>
        </w:rPr>
        <w:t xml:space="preserve">) </w:t>
      </w:r>
      <w:r>
        <w:rPr>
          <w:b/>
          <w:bCs/>
          <w:i/>
          <w:iCs/>
          <w:sz w:val="22"/>
          <w:szCs w:val="22"/>
          <w:lang w:val="la-Latn"/>
        </w:rPr>
        <w:t>out</w:t>
      </w:r>
      <w:r>
        <w:rPr>
          <w:sz w:val="22"/>
          <w:szCs w:val="22"/>
          <w:lang w:val="la-Latn"/>
        </w:rPr>
        <w:t xml:space="preserve">, in a great variety of applications, literally and figuratively, </w:t>
      </w:r>
      <w:r>
        <w:rPr>
          <w:b/>
          <w:bCs/>
          <w:sz w:val="22"/>
          <w:szCs w:val="22"/>
          <w:lang w:val="la-Latn"/>
        </w:rPr>
        <w:t>direct and proximate</w:t>
      </w:r>
    </w:p>
    <w:p w:rsidR="005A09BD" w:rsidRDefault="005A09BD">
      <w:pPr>
        <w:tabs>
          <w:tab w:val="left" w:pos="15120"/>
        </w:tabs>
        <w:ind w:left="4140" w:right="6144" w:hanging="540"/>
        <w:rPr>
          <w:sz w:val="22"/>
          <w:szCs w:val="22"/>
          <w:lang w:val="la-Latn"/>
        </w:rPr>
      </w:pPr>
    </w:p>
    <w:p w:rsidR="005A09BD" w:rsidRPr="003F358C" w:rsidRDefault="005A09BD">
      <w:pPr>
        <w:tabs>
          <w:tab w:val="left" w:pos="15120"/>
        </w:tabs>
        <w:ind w:left="4140" w:right="6144" w:hanging="540"/>
        <w:rPr>
          <w:sz w:val="22"/>
          <w:szCs w:val="22"/>
          <w:lang w:val="la-Latn"/>
        </w:rPr>
      </w:pPr>
      <w:r>
        <w:rPr>
          <w:b/>
          <w:bCs/>
          <w:sz w:val="22"/>
          <w:szCs w:val="22"/>
          <w:lang w:val="la-Latn"/>
        </w:rPr>
        <w:t xml:space="preserve">H4161, </w:t>
      </w:r>
      <w:r>
        <w:rPr>
          <w:sz w:val="22"/>
          <w:szCs w:val="22"/>
          <w:rtl/>
          <w:lang w:val="la-Latn" w:bidi="he-IL"/>
        </w:rPr>
        <w:t>מצא    מוצא</w:t>
      </w:r>
      <w:r>
        <w:rPr>
          <w:sz w:val="22"/>
          <w:szCs w:val="22"/>
          <w:lang w:val="la-Latn"/>
        </w:rPr>
        <w:t>, mo</w:t>
      </w:r>
      <w:r>
        <w:rPr>
          <w:rFonts w:ascii="Tahoma" w:hAnsi="Tahoma" w:cs="Tahoma"/>
          <w:sz w:val="22"/>
          <w:szCs w:val="22"/>
          <w:lang w:val="la-Latn"/>
        </w:rPr>
        <w:t>̂</w:t>
      </w:r>
      <w:r>
        <w:rPr>
          <w:sz w:val="22"/>
          <w:szCs w:val="22"/>
          <w:lang w:val="la-Latn"/>
        </w:rPr>
        <w:t>tsa</w:t>
      </w:r>
      <w:r>
        <w:rPr>
          <w:rFonts w:ascii="Tahoma" w:hAnsi="Tahoma" w:cs="Tahoma"/>
          <w:sz w:val="22"/>
          <w:szCs w:val="22"/>
          <w:lang w:val="la-Latn"/>
        </w:rPr>
        <w:t>̂</w:t>
      </w:r>
      <w:r>
        <w:rPr>
          <w:sz w:val="22"/>
          <w:szCs w:val="22"/>
          <w:lang w:val="la-Latn"/>
        </w:rPr>
        <w:t>'  mo</w:t>
      </w:r>
      <w:r>
        <w:rPr>
          <w:rFonts w:ascii="Tahoma" w:hAnsi="Tahoma" w:cs="Tahoma"/>
          <w:sz w:val="22"/>
          <w:szCs w:val="22"/>
          <w:lang w:val="la-Latn"/>
        </w:rPr>
        <w:t>̂</w:t>
      </w:r>
      <w:r>
        <w:rPr>
          <w:sz w:val="22"/>
          <w:szCs w:val="22"/>
          <w:lang w:val="la-Latn"/>
        </w:rPr>
        <w:t>tsa</w:t>
      </w:r>
      <w:r>
        <w:rPr>
          <w:rFonts w:ascii="Tahoma" w:hAnsi="Tahoma" w:cs="Tahoma"/>
          <w:sz w:val="22"/>
          <w:szCs w:val="22"/>
          <w:lang w:val="la-Latn"/>
        </w:rPr>
        <w:t>̂</w:t>
      </w:r>
      <w:r>
        <w:rPr>
          <w:sz w:val="22"/>
          <w:szCs w:val="22"/>
          <w:lang w:val="la-Latn"/>
        </w:rPr>
        <w:t xml:space="preserve">‘ ; </w:t>
      </w:r>
      <w:r>
        <w:rPr>
          <w:i/>
          <w:iCs/>
          <w:sz w:val="22"/>
          <w:szCs w:val="22"/>
          <w:lang w:val="la-Latn"/>
        </w:rPr>
        <w:t>mo-tsaw',</w:t>
      </w:r>
      <w:r>
        <w:rPr>
          <w:sz w:val="22"/>
          <w:szCs w:val="22"/>
          <w:lang w:val="la-Latn"/>
        </w:rPr>
        <w:t xml:space="preserve"> </w:t>
      </w:r>
      <w:r>
        <w:rPr>
          <w:i/>
          <w:iCs/>
          <w:sz w:val="22"/>
          <w:szCs w:val="22"/>
          <w:lang w:val="la-Latn"/>
        </w:rPr>
        <w:t xml:space="preserve">mo-tsaw‘ ;  </w:t>
      </w:r>
      <w:r>
        <w:rPr>
          <w:sz w:val="22"/>
          <w:szCs w:val="22"/>
          <w:lang w:val="la-Latn"/>
        </w:rPr>
        <w:t xml:space="preserve">From </w:t>
      </w:r>
      <w:r>
        <w:rPr>
          <w:sz w:val="22"/>
          <w:szCs w:val="22"/>
          <w:u w:val="single"/>
          <w:lang w:val="la-Latn"/>
        </w:rPr>
        <w:t>H3318</w:t>
      </w:r>
      <w:r>
        <w:rPr>
          <w:sz w:val="22"/>
          <w:szCs w:val="22"/>
          <w:lang w:val="la-Latn"/>
        </w:rPr>
        <w:t xml:space="preserve">; a </w:t>
      </w:r>
      <w:r>
        <w:rPr>
          <w:i/>
          <w:iCs/>
          <w:sz w:val="22"/>
          <w:szCs w:val="22"/>
          <w:lang w:val="la-Latn"/>
        </w:rPr>
        <w:t>going</w:t>
      </w:r>
      <w:r>
        <w:rPr>
          <w:sz w:val="22"/>
          <w:szCs w:val="22"/>
          <w:lang w:val="la-Latn"/>
        </w:rPr>
        <w:t xml:space="preserve"> </w:t>
      </w:r>
      <w:r>
        <w:rPr>
          <w:i/>
          <w:iCs/>
          <w:sz w:val="22"/>
          <w:szCs w:val="22"/>
          <w:lang w:val="la-Latn"/>
        </w:rPr>
        <w:t>forth</w:t>
      </w:r>
      <w:r>
        <w:rPr>
          <w:sz w:val="22"/>
          <w:szCs w:val="22"/>
          <w:lang w:val="la-Latn"/>
        </w:rPr>
        <w:t xml:space="preserve">, that is, (the act) an </w:t>
      </w:r>
      <w:r>
        <w:rPr>
          <w:b/>
          <w:bCs/>
          <w:i/>
          <w:iCs/>
          <w:sz w:val="22"/>
          <w:szCs w:val="22"/>
          <w:lang w:val="la-Latn"/>
        </w:rPr>
        <w:t>egress</w:t>
      </w:r>
      <w:r>
        <w:rPr>
          <w:sz w:val="22"/>
          <w:szCs w:val="22"/>
          <w:lang w:val="la-Latn"/>
        </w:rPr>
        <w:t xml:space="preserve">, or (the place) an </w:t>
      </w:r>
      <w:r>
        <w:rPr>
          <w:b/>
          <w:bCs/>
          <w:i/>
          <w:iCs/>
          <w:sz w:val="22"/>
          <w:szCs w:val="22"/>
          <w:lang w:val="la-Latn"/>
        </w:rPr>
        <w:t>exit</w:t>
      </w:r>
      <w:r>
        <w:rPr>
          <w:sz w:val="22"/>
          <w:szCs w:val="22"/>
          <w:lang w:val="la-Latn"/>
        </w:rPr>
        <w:t xml:space="preserve">; hence a </w:t>
      </w:r>
      <w:r>
        <w:rPr>
          <w:i/>
          <w:iCs/>
          <w:sz w:val="22"/>
          <w:szCs w:val="22"/>
          <w:lang w:val="la-Latn"/>
        </w:rPr>
        <w:t>source</w:t>
      </w:r>
      <w:r>
        <w:rPr>
          <w:sz w:val="22"/>
          <w:szCs w:val="22"/>
          <w:lang w:val="la-Latn"/>
        </w:rPr>
        <w:t xml:space="preserve"> or </w:t>
      </w:r>
      <w:r>
        <w:rPr>
          <w:b/>
          <w:bCs/>
          <w:i/>
          <w:iCs/>
          <w:sz w:val="22"/>
          <w:szCs w:val="22"/>
          <w:lang w:val="la-Latn"/>
        </w:rPr>
        <w:t>product</w:t>
      </w:r>
      <w:r>
        <w:rPr>
          <w:sz w:val="22"/>
          <w:szCs w:val="22"/>
          <w:lang w:val="la-Latn"/>
        </w:rPr>
        <w:t xml:space="preserve">; </w:t>
      </w:r>
      <w:r w:rsidRPr="008121E0">
        <w:rPr>
          <w:color w:val="0070C0"/>
          <w:sz w:val="22"/>
          <w:szCs w:val="22"/>
          <w:lang w:val="la-Latn"/>
        </w:rPr>
        <w:t xml:space="preserve">specifically </w:t>
      </w:r>
      <w:r w:rsidRPr="008121E0">
        <w:rPr>
          <w:b/>
          <w:bCs/>
          <w:i/>
          <w:iCs/>
          <w:color w:val="0070C0"/>
          <w:sz w:val="22"/>
          <w:szCs w:val="22"/>
          <w:lang w:val="la-Latn"/>
        </w:rPr>
        <w:t>dawn</w:t>
      </w:r>
      <w:r w:rsidRPr="008121E0">
        <w:rPr>
          <w:color w:val="0070C0"/>
          <w:sz w:val="22"/>
          <w:szCs w:val="22"/>
          <w:lang w:val="la-Latn"/>
        </w:rPr>
        <w:t xml:space="preserve">, </w:t>
      </w:r>
      <w:r w:rsidRPr="008121E0">
        <w:rPr>
          <w:b/>
          <w:bCs/>
          <w:color w:val="0070C0"/>
          <w:sz w:val="22"/>
          <w:szCs w:val="22"/>
          <w:lang w:val="la-Latn"/>
        </w:rPr>
        <w:t xml:space="preserve">the </w:t>
      </w:r>
      <w:r w:rsidRPr="008121E0">
        <w:rPr>
          <w:b/>
          <w:bCs/>
          <w:i/>
          <w:iCs/>
          <w:color w:val="0070C0"/>
          <w:sz w:val="22"/>
          <w:szCs w:val="22"/>
          <w:lang w:val="la-Latn"/>
        </w:rPr>
        <w:t>rising</w:t>
      </w:r>
      <w:r w:rsidRPr="008121E0">
        <w:rPr>
          <w:b/>
          <w:bCs/>
          <w:color w:val="0070C0"/>
          <w:sz w:val="22"/>
          <w:szCs w:val="22"/>
          <w:lang w:val="la-Latn"/>
        </w:rPr>
        <w:t xml:space="preserve"> of the </w:t>
      </w:r>
      <w:r w:rsidRPr="003F358C">
        <w:rPr>
          <w:b/>
          <w:bCs/>
          <w:color w:val="0070C0"/>
          <w:sz w:val="22"/>
          <w:szCs w:val="22"/>
          <w:lang w:val="la-Latn"/>
        </w:rPr>
        <w:t>sun</w:t>
      </w:r>
      <w:r w:rsidRPr="003F358C">
        <w:rPr>
          <w:b/>
          <w:bCs/>
          <w:sz w:val="22"/>
          <w:szCs w:val="22"/>
          <w:lang w:val="la-Latn"/>
        </w:rPr>
        <w:t xml:space="preserve"> </w:t>
      </w:r>
      <w:r w:rsidRPr="003F358C">
        <w:rPr>
          <w:sz w:val="22"/>
          <w:szCs w:val="22"/>
          <w:lang w:val="la-Latn"/>
        </w:rPr>
        <w:t xml:space="preserve">(the </w:t>
      </w:r>
      <w:r w:rsidRPr="003F358C">
        <w:rPr>
          <w:i/>
          <w:iCs/>
          <w:sz w:val="22"/>
          <w:szCs w:val="22"/>
          <w:lang w:val="la-Latn"/>
        </w:rPr>
        <w:t>East</w:t>
      </w:r>
      <w:r w:rsidRPr="003F358C">
        <w:rPr>
          <w:sz w:val="22"/>
          <w:szCs w:val="22"/>
          <w:lang w:val="la-Latn"/>
        </w:rPr>
        <w:t xml:space="preserve">), </w:t>
      </w:r>
      <w:r w:rsidRPr="003F358C">
        <w:rPr>
          <w:i/>
          <w:iCs/>
          <w:sz w:val="22"/>
          <w:szCs w:val="22"/>
          <w:lang w:val="la-Latn"/>
        </w:rPr>
        <w:t>exportation</w:t>
      </w:r>
      <w:r w:rsidRPr="003F358C">
        <w:rPr>
          <w:sz w:val="22"/>
          <w:szCs w:val="22"/>
          <w:lang w:val="la-Latn"/>
        </w:rPr>
        <w:t xml:space="preserve">, </w:t>
      </w:r>
      <w:r w:rsidRPr="003F358C">
        <w:rPr>
          <w:i/>
          <w:iCs/>
          <w:sz w:val="22"/>
          <w:szCs w:val="22"/>
          <w:lang w:val="la-Latn"/>
        </w:rPr>
        <w:t>utterance</w:t>
      </w:r>
      <w:r w:rsidRPr="003F358C">
        <w:rPr>
          <w:sz w:val="22"/>
          <w:szCs w:val="22"/>
          <w:lang w:val="la-Latn"/>
        </w:rPr>
        <w:t xml:space="preserve">, a </w:t>
      </w:r>
      <w:r w:rsidRPr="003F358C">
        <w:rPr>
          <w:i/>
          <w:iCs/>
          <w:sz w:val="22"/>
          <w:szCs w:val="22"/>
          <w:lang w:val="la-Latn"/>
        </w:rPr>
        <w:t>gate</w:t>
      </w:r>
      <w:r w:rsidRPr="003F358C">
        <w:rPr>
          <w:sz w:val="22"/>
          <w:szCs w:val="22"/>
          <w:lang w:val="la-Latn"/>
        </w:rPr>
        <w:t xml:space="preserve">, a </w:t>
      </w:r>
      <w:r w:rsidRPr="003F358C">
        <w:rPr>
          <w:i/>
          <w:iCs/>
          <w:sz w:val="22"/>
          <w:szCs w:val="22"/>
          <w:lang w:val="la-Latn"/>
        </w:rPr>
        <w:t>fountain</w:t>
      </w:r>
      <w:r w:rsidRPr="003F358C">
        <w:rPr>
          <w:sz w:val="22"/>
          <w:szCs w:val="22"/>
          <w:lang w:val="la-Latn"/>
        </w:rPr>
        <w:t xml:space="preserve">, a </w:t>
      </w:r>
      <w:r w:rsidRPr="003F358C">
        <w:rPr>
          <w:i/>
          <w:iCs/>
          <w:sz w:val="22"/>
          <w:szCs w:val="22"/>
          <w:lang w:val="la-Latn"/>
        </w:rPr>
        <w:t>mine</w:t>
      </w:r>
      <w:r w:rsidRPr="003F358C">
        <w:rPr>
          <w:sz w:val="22"/>
          <w:szCs w:val="22"/>
          <w:lang w:val="la-Latn"/>
        </w:rPr>
        <w:t xml:space="preserve">, a </w:t>
      </w:r>
      <w:r w:rsidRPr="003F358C">
        <w:rPr>
          <w:i/>
          <w:iCs/>
          <w:sz w:val="22"/>
          <w:szCs w:val="22"/>
          <w:lang w:val="la-Latn"/>
        </w:rPr>
        <w:t>meadow</w:t>
      </w:r>
      <w:r w:rsidRPr="003F358C">
        <w:rPr>
          <w:sz w:val="22"/>
          <w:szCs w:val="22"/>
          <w:lang w:val="la-Latn"/>
        </w:rPr>
        <w:t xml:space="preserve"> (as producing grass)</w:t>
      </w:r>
    </w:p>
    <w:p w:rsidR="005A09BD" w:rsidRPr="003F358C"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sidRPr="003F358C">
        <w:rPr>
          <w:sz w:val="22"/>
          <w:szCs w:val="22"/>
          <w:lang w:val="la-Latn"/>
        </w:rPr>
        <w:t xml:space="preserve">          Considering our above finding that the setting of Daniel 9 is Tishri 10, the fall of the year and the beginning of the dark and cold season, comparable to the setting of the sun and the beginning of the night, it would only make sense for verse 25 and H4161 to be giving reference to </w:t>
      </w:r>
      <w:r w:rsidRPr="003F358C">
        <w:rPr>
          <w:color w:val="0070C0"/>
          <w:sz w:val="22"/>
          <w:szCs w:val="22"/>
          <w:lang w:val="la-Latn"/>
        </w:rPr>
        <w:t>a spring event at the “dawn” of the year and the beginning of the hot season</w:t>
      </w:r>
      <w:r w:rsidRPr="003F358C">
        <w:rPr>
          <w:sz w:val="22"/>
          <w:szCs w:val="22"/>
          <w:lang w:val="la-Latn"/>
        </w:rPr>
        <w:t>, wouldn’t it?</w:t>
      </w:r>
      <w:r>
        <w:rPr>
          <w:sz w:val="22"/>
          <w:szCs w:val="22"/>
          <w:lang w:val="la-Latn"/>
        </w:rPr>
        <w:t xml:space="preserve"> </w:t>
      </w:r>
    </w:p>
    <w:p w:rsidR="005A09BD" w:rsidRDefault="005A09BD" w:rsidP="001E611A">
      <w:pPr>
        <w:tabs>
          <w:tab w:val="left" w:pos="15120"/>
        </w:tabs>
        <w:ind w:left="2160" w:right="4683"/>
        <w:rPr>
          <w:sz w:val="22"/>
          <w:szCs w:val="22"/>
          <w:lang w:val="la-Latn"/>
        </w:rPr>
      </w:pPr>
      <w:r>
        <w:rPr>
          <w:sz w:val="22"/>
          <w:szCs w:val="22"/>
          <w:lang w:val="la-Latn"/>
        </w:rPr>
        <w:t xml:space="preserve">          That indeed Cyrus’ decree was not </w:t>
      </w:r>
      <w:r w:rsidR="00507946">
        <w:rPr>
          <w:sz w:val="22"/>
          <w:szCs w:val="22"/>
        </w:rPr>
        <w:t>published</w:t>
      </w:r>
      <w:r>
        <w:rPr>
          <w:sz w:val="22"/>
          <w:szCs w:val="22"/>
          <w:lang w:val="la-Latn"/>
        </w:rPr>
        <w:t xml:space="preserve"> in the fall of 534 BCE</w:t>
      </w:r>
      <w:r w:rsidR="00507946">
        <w:rPr>
          <w:sz w:val="22"/>
          <w:szCs w:val="22"/>
        </w:rPr>
        <w:t>, that is, Tishri 10, 534 BCE (</w:t>
      </w:r>
      <w:r w:rsidR="009C47E6">
        <w:rPr>
          <w:sz w:val="22"/>
          <w:szCs w:val="22"/>
        </w:rPr>
        <w:t>beginning at sunset Wed (or Thu) September 10 (or 11,)</w:t>
      </w:r>
      <w:r w:rsidR="001E611A">
        <w:rPr>
          <w:sz w:val="22"/>
          <w:szCs w:val="22"/>
        </w:rPr>
        <w:t xml:space="preserve"> 534 BCE</w:t>
      </w:r>
      <w:r w:rsidR="009C47E6">
        <w:rPr>
          <w:sz w:val="22"/>
          <w:szCs w:val="22"/>
        </w:rPr>
        <w:t xml:space="preserve"> </w:t>
      </w:r>
      <w:r w:rsidR="001E611A">
        <w:rPr>
          <w:sz w:val="22"/>
          <w:szCs w:val="22"/>
        </w:rPr>
        <w:t>[</w:t>
      </w:r>
      <w:r w:rsidR="009C47E6">
        <w:rPr>
          <w:sz w:val="22"/>
          <w:szCs w:val="22"/>
        </w:rPr>
        <w:t>or else beginning at sunset Friday October 10, 534 BCE</w:t>
      </w:r>
      <w:r w:rsidR="001E611A">
        <w:rPr>
          <w:sz w:val="22"/>
          <w:szCs w:val="22"/>
        </w:rPr>
        <w:t xml:space="preserve">; however, Oct 10 is obviated by our </w:t>
      </w:r>
      <w:hyperlink w:anchor="BasisForDatingAdar28in533BCE" w:history="1">
        <w:r w:rsidR="001E611A" w:rsidRPr="003F41CD">
          <w:rPr>
            <w:rStyle w:val="Hyperlnk"/>
            <w:sz w:val="22"/>
            <w:szCs w:val="22"/>
          </w:rPr>
          <w:t xml:space="preserve">identification of </w:t>
        </w:r>
        <w:r w:rsidR="00A869C2" w:rsidRPr="003F41CD">
          <w:rPr>
            <w:rStyle w:val="Hyperlnk"/>
            <w:sz w:val="22"/>
            <w:szCs w:val="22"/>
          </w:rPr>
          <w:t>Adar I 28, 533 BCE beginning Fe</w:t>
        </w:r>
        <w:r w:rsidR="00A869C2" w:rsidRPr="003F41CD">
          <w:rPr>
            <w:rStyle w:val="Hyperlnk"/>
            <w:sz w:val="22"/>
            <w:szCs w:val="22"/>
          </w:rPr>
          <w:t>b</w:t>
        </w:r>
        <w:r w:rsidR="00A869C2" w:rsidRPr="003F41CD">
          <w:rPr>
            <w:rStyle w:val="Hyperlnk"/>
            <w:sz w:val="22"/>
            <w:szCs w:val="22"/>
          </w:rPr>
          <w:t xml:space="preserve"> 24, 533 BCE</w:t>
        </w:r>
      </w:hyperlink>
      <w:r w:rsidR="00A869C2">
        <w:rPr>
          <w:sz w:val="22"/>
          <w:szCs w:val="22"/>
        </w:rPr>
        <w:t xml:space="preserve"> and also upon </w:t>
      </w:r>
      <w:r w:rsidR="001E611A">
        <w:rPr>
          <w:sz w:val="22"/>
          <w:szCs w:val="22"/>
        </w:rPr>
        <w:t xml:space="preserve">an </w:t>
      </w:r>
      <w:hyperlink w:anchor="BasisForAnAdarIIin533BCEandNisan4in533BC" w:history="1">
        <w:r w:rsidR="001E611A" w:rsidRPr="003F41CD">
          <w:rPr>
            <w:rStyle w:val="Hyperlnk"/>
            <w:sz w:val="22"/>
            <w:szCs w:val="22"/>
          </w:rPr>
          <w:t>Adar II, 533 BCE</w:t>
        </w:r>
      </w:hyperlink>
      <w:r w:rsidR="001E611A">
        <w:rPr>
          <w:sz w:val="22"/>
          <w:szCs w:val="22"/>
        </w:rPr>
        <w:t>]</w:t>
      </w:r>
      <w:r w:rsidR="00507946">
        <w:rPr>
          <w:sz w:val="22"/>
          <w:szCs w:val="22"/>
        </w:rPr>
        <w:t>) and at the time of the event being recorded in Daniel 9,</w:t>
      </w:r>
      <w:r>
        <w:rPr>
          <w:sz w:val="22"/>
          <w:szCs w:val="22"/>
          <w:lang w:val="la-Latn"/>
        </w:rPr>
        <w:t xml:space="preserve"> is also borne out by Ezra 3:1,6,8,10, which makes it clear that “the people gathered themselves together” “in the seventh month,” which must have been Tishri 533 BCE. Had Cyrus’ decree been issued already in the fall of 534 BCE, the people would have had time and reason for arriving in Jerusalem by Passover in Aviv 533 BCE, and could have laid the foundation of the temple in Zif, the 2nd month, 533 BCE, but not so if Cyrus’ decree was not issued until Adar I  27, or isn’t that so?! Notice also that “the second year of their coming... second month” falls in the 2nd Scriptural year of Cyrus:</w:t>
      </w:r>
    </w:p>
    <w:p w:rsidR="005A09BD" w:rsidRDefault="005A09BD">
      <w:pPr>
        <w:tabs>
          <w:tab w:val="left" w:pos="15120"/>
        </w:tabs>
        <w:ind w:left="2160" w:right="4683"/>
        <w:rPr>
          <w:sz w:val="22"/>
          <w:szCs w:val="22"/>
          <w:lang w:val="la-Latn"/>
        </w:rPr>
      </w:pPr>
    </w:p>
    <w:p w:rsidR="005A09BD" w:rsidRDefault="005A09BD">
      <w:pPr>
        <w:tabs>
          <w:tab w:val="left" w:pos="13320"/>
          <w:tab w:val="left" w:pos="15120"/>
        </w:tabs>
        <w:spacing w:after="120"/>
        <w:ind w:left="4140" w:right="5964" w:hanging="540"/>
        <w:rPr>
          <w:sz w:val="22"/>
          <w:szCs w:val="22"/>
        </w:rPr>
      </w:pPr>
      <w:proofErr w:type="spellStart"/>
      <w:r>
        <w:rPr>
          <w:b/>
          <w:bCs/>
          <w:sz w:val="22"/>
          <w:szCs w:val="22"/>
        </w:rPr>
        <w:t>Ezr</w:t>
      </w:r>
      <w:proofErr w:type="spellEnd"/>
      <w:r>
        <w:rPr>
          <w:b/>
          <w:bCs/>
          <w:sz w:val="22"/>
          <w:szCs w:val="22"/>
        </w:rPr>
        <w:t xml:space="preserve"> </w:t>
      </w:r>
      <w:proofErr w:type="gramStart"/>
      <w:r>
        <w:rPr>
          <w:b/>
          <w:bCs/>
          <w:sz w:val="22"/>
          <w:szCs w:val="22"/>
        </w:rPr>
        <w:t>3:1</w:t>
      </w:r>
      <w:r>
        <w:rPr>
          <w:sz w:val="22"/>
          <w:szCs w:val="22"/>
        </w:rPr>
        <w:t xml:space="preserve">  And</w:t>
      </w:r>
      <w:proofErr w:type="gramEnd"/>
      <w:r>
        <w:rPr>
          <w:sz w:val="22"/>
          <w:szCs w:val="22"/>
        </w:rPr>
        <w:t xml:space="preserve"> when </w:t>
      </w:r>
      <w:r>
        <w:rPr>
          <w:color w:val="0000FF"/>
          <w:sz w:val="22"/>
          <w:szCs w:val="22"/>
        </w:rPr>
        <w:t>the seventh month</w:t>
      </w:r>
      <w:r>
        <w:rPr>
          <w:sz w:val="22"/>
          <w:szCs w:val="22"/>
        </w:rPr>
        <w:t xml:space="preserve"> was come, and the children of </w:t>
      </w:r>
      <w:smartTag w:uri="urn:schemas-microsoft-com:office:smarttags" w:element="country-region">
        <w:r>
          <w:rPr>
            <w:sz w:val="22"/>
            <w:szCs w:val="22"/>
          </w:rPr>
          <w:t>Israel</w:t>
        </w:r>
      </w:smartTag>
      <w:r>
        <w:rPr>
          <w:sz w:val="22"/>
          <w:szCs w:val="22"/>
        </w:rPr>
        <w:t xml:space="preserve"> </w:t>
      </w:r>
      <w:r>
        <w:rPr>
          <w:i/>
          <w:iCs/>
          <w:sz w:val="22"/>
          <w:szCs w:val="22"/>
        </w:rPr>
        <w:t>were</w:t>
      </w:r>
      <w:r>
        <w:rPr>
          <w:sz w:val="22"/>
          <w:szCs w:val="22"/>
        </w:rPr>
        <w:t xml:space="preserve"> in the cities, the people gathered themselves together as one man to </w:t>
      </w:r>
      <w:smartTag w:uri="urn:schemas-microsoft-com:office:smarttags" w:element="place">
        <w:smartTag w:uri="urn:schemas-microsoft-com:office:smarttags" w:element="City">
          <w:r>
            <w:rPr>
              <w:sz w:val="22"/>
              <w:szCs w:val="22"/>
            </w:rPr>
            <w:t>Jerusalem</w:t>
          </w:r>
        </w:smartTag>
      </w:smartTag>
      <w:r>
        <w:rPr>
          <w:sz w:val="22"/>
          <w:szCs w:val="22"/>
        </w:rPr>
        <w:t xml:space="preserve">. </w:t>
      </w:r>
    </w:p>
    <w:p w:rsidR="005A09BD" w:rsidRDefault="005A09BD">
      <w:pPr>
        <w:tabs>
          <w:tab w:val="left" w:pos="13320"/>
          <w:tab w:val="left" w:pos="15120"/>
        </w:tabs>
        <w:spacing w:after="120"/>
        <w:ind w:left="4140" w:right="5964" w:hanging="540"/>
        <w:rPr>
          <w:color w:val="0000FF"/>
          <w:sz w:val="22"/>
          <w:szCs w:val="22"/>
        </w:rPr>
      </w:pPr>
      <w:proofErr w:type="spellStart"/>
      <w:r>
        <w:rPr>
          <w:b/>
          <w:bCs/>
          <w:sz w:val="22"/>
          <w:szCs w:val="22"/>
        </w:rPr>
        <w:t>Ezr</w:t>
      </w:r>
      <w:proofErr w:type="spellEnd"/>
      <w:r>
        <w:rPr>
          <w:b/>
          <w:bCs/>
          <w:sz w:val="22"/>
          <w:szCs w:val="22"/>
        </w:rPr>
        <w:t xml:space="preserve"> </w:t>
      </w:r>
      <w:proofErr w:type="gramStart"/>
      <w:r>
        <w:rPr>
          <w:b/>
          <w:bCs/>
          <w:sz w:val="22"/>
          <w:szCs w:val="22"/>
        </w:rPr>
        <w:t>3:6</w:t>
      </w:r>
      <w:r>
        <w:rPr>
          <w:sz w:val="22"/>
          <w:szCs w:val="22"/>
        </w:rPr>
        <w:t xml:space="preserve">  From</w:t>
      </w:r>
      <w:proofErr w:type="gramEnd"/>
      <w:r>
        <w:rPr>
          <w:sz w:val="22"/>
          <w:szCs w:val="22"/>
        </w:rPr>
        <w:t xml:space="preserve"> the first day of the seventh month began they to offer burnt offerings unto the LORD. </w:t>
      </w:r>
      <w:r>
        <w:rPr>
          <w:color w:val="0000FF"/>
          <w:sz w:val="22"/>
          <w:szCs w:val="22"/>
        </w:rPr>
        <w:t xml:space="preserve">But the foundation of the temple of the LORD was not </w:t>
      </w:r>
      <w:r>
        <w:rPr>
          <w:i/>
          <w:iCs/>
          <w:color w:val="0000FF"/>
          <w:sz w:val="22"/>
          <w:szCs w:val="22"/>
        </w:rPr>
        <w:t>yet</w:t>
      </w:r>
      <w:r>
        <w:rPr>
          <w:color w:val="0000FF"/>
          <w:sz w:val="22"/>
          <w:szCs w:val="22"/>
        </w:rPr>
        <w:t xml:space="preserve"> laid. </w:t>
      </w:r>
    </w:p>
    <w:p w:rsidR="005A09BD" w:rsidRDefault="005A09BD">
      <w:pPr>
        <w:tabs>
          <w:tab w:val="left" w:pos="13320"/>
          <w:tab w:val="left" w:pos="15120"/>
        </w:tabs>
        <w:spacing w:after="120"/>
        <w:ind w:left="4140" w:right="5964" w:hanging="540"/>
        <w:rPr>
          <w:sz w:val="22"/>
          <w:szCs w:val="22"/>
        </w:rPr>
      </w:pPr>
      <w:proofErr w:type="spellStart"/>
      <w:r>
        <w:rPr>
          <w:b/>
          <w:bCs/>
          <w:sz w:val="22"/>
          <w:szCs w:val="22"/>
        </w:rPr>
        <w:t>Ezr</w:t>
      </w:r>
      <w:proofErr w:type="spellEnd"/>
      <w:r>
        <w:rPr>
          <w:b/>
          <w:bCs/>
          <w:sz w:val="22"/>
          <w:szCs w:val="22"/>
        </w:rPr>
        <w:t xml:space="preserve"> </w:t>
      </w:r>
      <w:proofErr w:type="gramStart"/>
      <w:r>
        <w:rPr>
          <w:b/>
          <w:bCs/>
          <w:sz w:val="22"/>
          <w:szCs w:val="22"/>
        </w:rPr>
        <w:t>3:8</w:t>
      </w:r>
      <w:r>
        <w:rPr>
          <w:sz w:val="22"/>
          <w:szCs w:val="22"/>
        </w:rPr>
        <w:t xml:space="preserve">  Now</w:t>
      </w:r>
      <w:proofErr w:type="gramEnd"/>
      <w:r>
        <w:rPr>
          <w:sz w:val="22"/>
          <w:szCs w:val="22"/>
        </w:rPr>
        <w:t xml:space="preserve"> </w:t>
      </w:r>
      <w:r>
        <w:rPr>
          <w:color w:val="0000FF"/>
          <w:sz w:val="22"/>
          <w:szCs w:val="22"/>
        </w:rPr>
        <w:t>in the second year of their coming unto the house of God at Jerusalem, in the second month</w:t>
      </w:r>
      <w:r>
        <w:rPr>
          <w:sz w:val="22"/>
          <w:szCs w:val="22"/>
        </w:rPr>
        <w:t xml:space="preserve">,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LORD. </w:t>
      </w:r>
    </w:p>
    <w:p w:rsidR="005A09BD" w:rsidRDefault="005A09BD">
      <w:pPr>
        <w:tabs>
          <w:tab w:val="left" w:pos="13320"/>
          <w:tab w:val="left" w:pos="15120"/>
        </w:tabs>
        <w:spacing w:after="120"/>
        <w:ind w:left="4140" w:right="5964" w:hanging="540"/>
        <w:rPr>
          <w:sz w:val="22"/>
          <w:szCs w:val="22"/>
        </w:rPr>
      </w:pPr>
      <w:proofErr w:type="spellStart"/>
      <w:r>
        <w:rPr>
          <w:b/>
          <w:bCs/>
          <w:sz w:val="22"/>
          <w:szCs w:val="22"/>
        </w:rPr>
        <w:t>Ezr</w:t>
      </w:r>
      <w:proofErr w:type="spellEnd"/>
      <w:r>
        <w:rPr>
          <w:b/>
          <w:bCs/>
          <w:sz w:val="22"/>
          <w:szCs w:val="22"/>
        </w:rPr>
        <w:t xml:space="preserve"> 3:10</w:t>
      </w:r>
      <w:r>
        <w:rPr>
          <w:sz w:val="22"/>
          <w:szCs w:val="22"/>
        </w:rPr>
        <w:t xml:space="preserve">  And when </w:t>
      </w:r>
      <w:r>
        <w:rPr>
          <w:color w:val="0000FF"/>
          <w:sz w:val="22"/>
          <w:szCs w:val="22"/>
        </w:rPr>
        <w:t>the builders laid the foundation of the temple of the LORD</w:t>
      </w:r>
      <w:r>
        <w:rPr>
          <w:sz w:val="22"/>
          <w:szCs w:val="22"/>
        </w:rPr>
        <w:t xml:space="preserve">, they set the priests in their apparel with trumpets, and the Levites the sons of Asaph with cymbals, to praise the LORD, after the ordinance of David king of Israel. </w:t>
      </w:r>
    </w:p>
    <w:p w:rsidR="005A09BD" w:rsidRDefault="005A09BD">
      <w:pPr>
        <w:tabs>
          <w:tab w:val="left" w:pos="15120"/>
        </w:tabs>
        <w:spacing w:after="120"/>
        <w:ind w:left="2160" w:right="4680"/>
        <w:rPr>
          <w:sz w:val="22"/>
          <w:szCs w:val="22"/>
        </w:rPr>
      </w:pPr>
      <w:r>
        <w:rPr>
          <w:sz w:val="22"/>
          <w:szCs w:val="22"/>
        </w:rPr>
        <w:t xml:space="preserve">          Now, notice Cyrus’ activities following his return to </w:t>
      </w:r>
      <w:smartTag w:uri="urn:schemas-microsoft-com:office:smarttags" w:element="City">
        <w:smartTag w:uri="urn:schemas-microsoft-com:office:smarttags" w:element="place">
          <w:r>
            <w:rPr>
              <w:sz w:val="22"/>
              <w:szCs w:val="22"/>
            </w:rPr>
            <w:t>Babylon</w:t>
          </w:r>
        </w:smartTag>
      </w:smartTag>
      <w:r>
        <w:rPr>
          <w:sz w:val="22"/>
          <w:szCs w:val="22"/>
        </w:rPr>
        <w:t xml:space="preserve">. First his focus was the setting up of his administration as reflected not only by </w:t>
      </w:r>
      <w:hyperlink r:id="rId16" w:anchor="CyrusUnderCyaxaresSetUpSatrapies" w:history="1">
        <w:r>
          <w:rPr>
            <w:rStyle w:val="Hyperlnk"/>
            <w:sz w:val="22"/>
            <w:szCs w:val="22"/>
          </w:rPr>
          <w:t>Xenophon</w:t>
        </w:r>
      </w:hyperlink>
      <w:r>
        <w:rPr>
          <w:sz w:val="22"/>
          <w:szCs w:val="22"/>
        </w:rPr>
        <w:t>, but also by Daniel 6:1-3. In order to effectively implement his administration Cyrus</w:t>
      </w:r>
      <w:r w:rsidR="008121E0">
        <w:rPr>
          <w:sz w:val="22"/>
          <w:szCs w:val="22"/>
        </w:rPr>
        <w:t xml:space="preserve"> made this happen</w:t>
      </w:r>
      <w:r>
        <w:rPr>
          <w:sz w:val="22"/>
          <w:szCs w:val="22"/>
        </w:rPr>
        <w:t>:</w:t>
      </w:r>
    </w:p>
    <w:p w:rsidR="005A09BD" w:rsidRDefault="005A09BD">
      <w:pPr>
        <w:tabs>
          <w:tab w:val="left" w:pos="15120"/>
        </w:tabs>
        <w:spacing w:after="120"/>
        <w:ind w:left="4147" w:right="5789" w:hanging="547"/>
        <w:rPr>
          <w:sz w:val="22"/>
          <w:szCs w:val="22"/>
        </w:rPr>
      </w:pPr>
      <w:proofErr w:type="gramStart"/>
      <w:r>
        <w:rPr>
          <w:sz w:val="22"/>
          <w:szCs w:val="22"/>
        </w:rPr>
        <w:t>“</w:t>
      </w:r>
      <w:r>
        <w:rPr>
          <w:rFonts w:cs="Courier New"/>
          <w:color w:val="auto"/>
          <w:sz w:val="22"/>
          <w:szCs w:val="22"/>
          <w:lang w:bidi="he-IL"/>
        </w:rPr>
        <w:t xml:space="preserve">From the month </w:t>
      </w:r>
      <w:r>
        <w:rPr>
          <w:rFonts w:cs="Courier New"/>
          <w:b/>
          <w:bCs/>
          <w:color w:val="auto"/>
          <w:sz w:val="22"/>
          <w:szCs w:val="22"/>
          <w:lang w:bidi="he-IL"/>
        </w:rPr>
        <w:t>Kislev</w:t>
      </w:r>
      <w:r>
        <w:rPr>
          <w:rFonts w:cs="Courier New"/>
          <w:color w:val="auto"/>
          <w:sz w:val="22"/>
          <w:szCs w:val="22"/>
          <w:lang w:bidi="he-IL"/>
        </w:rPr>
        <w:t xml:space="preserve"> (November) to the month </w:t>
      </w:r>
      <w:r>
        <w:rPr>
          <w:rFonts w:cs="Courier New"/>
          <w:b/>
          <w:bCs/>
          <w:color w:val="auto"/>
          <w:sz w:val="22"/>
          <w:szCs w:val="22"/>
          <w:lang w:bidi="he-IL"/>
        </w:rPr>
        <w:t>Adar</w:t>
      </w:r>
      <w:r>
        <w:rPr>
          <w:rFonts w:cs="Courier New"/>
          <w:color w:val="auto"/>
          <w:sz w:val="22"/>
          <w:szCs w:val="22"/>
          <w:lang w:bidi="he-IL"/>
        </w:rPr>
        <w:t xml:space="preserve"> (February) they brought back to their shrines the gods of Akkad, whom Nabonidus had sent down to </w:t>
      </w:r>
      <w:smartTag w:uri="urn:schemas-microsoft-com:office:smarttags" w:element="City">
        <w:smartTag w:uri="urn:schemas-microsoft-com:office:smarttags" w:element="place">
          <w:r>
            <w:rPr>
              <w:rFonts w:cs="Courier New"/>
              <w:color w:val="auto"/>
              <w:sz w:val="22"/>
              <w:szCs w:val="22"/>
              <w:lang w:bidi="he-IL"/>
            </w:rPr>
            <w:t>Babylon</w:t>
          </w:r>
        </w:smartTag>
      </w:smartTag>
      <w:r>
        <w:rPr>
          <w:rFonts w:cs="Courier New"/>
          <w:color w:val="auto"/>
          <w:sz w:val="22"/>
          <w:szCs w:val="22"/>
          <w:lang w:bidi="he-IL"/>
        </w:rPr>
        <w:t>.</w:t>
      </w:r>
      <w:r>
        <w:rPr>
          <w:sz w:val="22"/>
          <w:szCs w:val="22"/>
        </w:rPr>
        <w:t>”</w:t>
      </w:r>
      <w:proofErr w:type="gramEnd"/>
    </w:p>
    <w:p w:rsidR="005A09BD" w:rsidRDefault="005A09BD">
      <w:pPr>
        <w:tabs>
          <w:tab w:val="left" w:pos="15120"/>
        </w:tabs>
        <w:ind w:left="5760" w:right="4683"/>
        <w:rPr>
          <w:sz w:val="22"/>
          <w:szCs w:val="22"/>
          <w:lang w:val="la-Latn"/>
        </w:rPr>
      </w:pPr>
      <w:r>
        <w:rPr>
          <w:sz w:val="22"/>
          <w:szCs w:val="22"/>
          <w:lang w:val="la-Latn"/>
        </w:rPr>
        <w:t xml:space="preserve">(Cyrus’ </w:t>
      </w:r>
      <w:r>
        <w:rPr>
          <w:sz w:val="22"/>
          <w:szCs w:val="22"/>
          <w:lang w:val="la-Latn"/>
        </w:rPr>
        <w:fldChar w:fldCharType="begin"/>
      </w:r>
      <w:r>
        <w:rPr>
          <w:sz w:val="22"/>
          <w:szCs w:val="22"/>
          <w:lang w:val="la-Latn"/>
        </w:rPr>
        <w:instrText xml:space="preserve"> HYPERLINK "" \l "CyrusReturnToBabylonFromHisWeddingDated" </w:instrText>
      </w:r>
      <w:r>
        <w:rPr>
          <w:sz w:val="22"/>
          <w:szCs w:val="22"/>
          <w:lang w:val="la-Latn"/>
        </w:rPr>
        <w:fldChar w:fldCharType="separate"/>
      </w:r>
      <w:r>
        <w:rPr>
          <w:rStyle w:val="Hyperlnk"/>
          <w:sz w:val="22"/>
          <w:szCs w:val="22"/>
          <w:lang w:val="la-Latn"/>
        </w:rPr>
        <w:t>terra-cotta</w:t>
      </w:r>
      <w:r>
        <w:rPr>
          <w:sz w:val="22"/>
          <w:szCs w:val="22"/>
          <w:lang w:val="la-Latn"/>
        </w:rPr>
        <w:fldChar w:fldCharType="end"/>
      </w:r>
      <w:r>
        <w:rPr>
          <w:sz w:val="22"/>
          <w:szCs w:val="22"/>
          <w:lang w:val="la-Latn"/>
        </w:rPr>
        <w:t xml:space="preserve"> History of the Capture of Babylon)</w:t>
      </w:r>
    </w:p>
    <w:p w:rsidR="005A09BD" w:rsidRDefault="005A09BD">
      <w:pPr>
        <w:tabs>
          <w:tab w:val="left" w:pos="15120"/>
        </w:tabs>
        <w:ind w:left="4140" w:right="4683" w:hanging="540"/>
        <w:rPr>
          <w:sz w:val="22"/>
          <w:szCs w:val="22"/>
          <w:lang w:val="la-Latn"/>
        </w:rPr>
      </w:pPr>
    </w:p>
    <w:p w:rsidR="005A09BD" w:rsidRDefault="005A09BD">
      <w:pPr>
        <w:tabs>
          <w:tab w:val="left" w:pos="15120"/>
        </w:tabs>
        <w:ind w:left="2160" w:right="4683"/>
        <w:rPr>
          <w:sz w:val="22"/>
          <w:szCs w:val="22"/>
        </w:rPr>
      </w:pPr>
      <w:r>
        <w:rPr>
          <w:sz w:val="22"/>
          <w:szCs w:val="22"/>
        </w:rPr>
        <w:t xml:space="preserve">          And isn’t it true that Cyrus’ decree “</w:t>
      </w:r>
      <w:r>
        <w:rPr>
          <w:rFonts w:ascii="Georgia" w:hAnsi="Georgia" w:cs="Georgia"/>
          <w:color w:val="auto"/>
          <w:sz w:val="22"/>
          <w:szCs w:val="22"/>
          <w:lang w:bidi="he-IL"/>
        </w:rPr>
        <w:t>to build [“the LORD God of heaven”] an house at Jerusalem</w:t>
      </w:r>
      <w:r>
        <w:rPr>
          <w:sz w:val="22"/>
          <w:szCs w:val="22"/>
        </w:rPr>
        <w:t>” is perfectly in line with the above activity of Cyrus. When “the king… died,” i.e. Darius/Cyaxares, and a decree of mourning him had to be urgently proclaimed, wasn’t it then most expedient to couple that proclamation with the essence of that which we recognize as Cyrus’ decree? And wasn’t that a most sensible decision to make? I believe it was and I believe that is what happened.</w:t>
      </w:r>
    </w:p>
    <w:p w:rsidR="008121E0" w:rsidRDefault="008121E0">
      <w:pPr>
        <w:tabs>
          <w:tab w:val="left" w:pos="15120"/>
        </w:tabs>
        <w:ind w:left="2160" w:right="4683"/>
        <w:rPr>
          <w:sz w:val="22"/>
          <w:szCs w:val="22"/>
        </w:rPr>
      </w:pPr>
    </w:p>
    <w:p w:rsidR="008121E0" w:rsidRDefault="008121E0" w:rsidP="00A869C2">
      <w:pPr>
        <w:tabs>
          <w:tab w:val="left" w:pos="15120"/>
        </w:tabs>
        <w:ind w:left="2160" w:right="4683"/>
        <w:rPr>
          <w:sz w:val="22"/>
          <w:szCs w:val="22"/>
        </w:rPr>
      </w:pPr>
      <w:r>
        <w:rPr>
          <w:sz w:val="22"/>
          <w:szCs w:val="22"/>
        </w:rPr>
        <w:t xml:space="preserve">          Furthermore, notice</w:t>
      </w:r>
      <w:r w:rsidR="007F7CC4">
        <w:rPr>
          <w:sz w:val="22"/>
          <w:szCs w:val="22"/>
        </w:rPr>
        <w:t xml:space="preserve"> the difference between</w:t>
      </w:r>
      <w:r>
        <w:rPr>
          <w:sz w:val="22"/>
          <w:szCs w:val="22"/>
        </w:rPr>
        <w:t xml:space="preserve"> these </w:t>
      </w:r>
      <w:r w:rsidR="007F7CC4">
        <w:rPr>
          <w:sz w:val="22"/>
          <w:szCs w:val="22"/>
        </w:rPr>
        <w:t>translations</w:t>
      </w:r>
      <w:r>
        <w:rPr>
          <w:sz w:val="22"/>
          <w:szCs w:val="22"/>
        </w:rPr>
        <w:t xml:space="preserve"> into our language</w:t>
      </w:r>
      <w:r w:rsidR="007F7CC4">
        <w:rPr>
          <w:sz w:val="22"/>
          <w:szCs w:val="22"/>
        </w:rPr>
        <w:t>, based as they are upon the very same original words in the original language</w:t>
      </w:r>
      <w:r>
        <w:rPr>
          <w:sz w:val="22"/>
          <w:szCs w:val="22"/>
        </w:rPr>
        <w:t>:</w:t>
      </w:r>
    </w:p>
    <w:p w:rsidR="008121E0" w:rsidRDefault="008121E0" w:rsidP="00A869C2">
      <w:pPr>
        <w:tabs>
          <w:tab w:val="left" w:pos="15120"/>
        </w:tabs>
        <w:ind w:left="2160" w:right="4683"/>
        <w:rPr>
          <w:sz w:val="22"/>
          <w:szCs w:val="22"/>
        </w:rPr>
      </w:pPr>
    </w:p>
    <w:p w:rsidR="008121E0" w:rsidRDefault="007F7CC4" w:rsidP="00A869C2">
      <w:pPr>
        <w:tabs>
          <w:tab w:val="left" w:pos="13680"/>
          <w:tab w:val="left" w:pos="15120"/>
        </w:tabs>
        <w:ind w:left="3600" w:right="4683"/>
        <w:rPr>
          <w:sz w:val="22"/>
          <w:szCs w:val="22"/>
          <w:lang w:val="la-Latn"/>
        </w:rPr>
      </w:pPr>
      <w:r>
        <w:rPr>
          <w:sz w:val="22"/>
          <w:szCs w:val="22"/>
        </w:rPr>
        <w:t>“</w:t>
      </w:r>
      <w:r w:rsidR="008121E0">
        <w:rPr>
          <w:sz w:val="22"/>
          <w:szCs w:val="22"/>
          <w:lang w:val="la-Latn"/>
        </w:rPr>
        <w:t>All the people prostrated their heads...” (</w:t>
      </w:r>
      <w:r w:rsidR="008121E0">
        <w:rPr>
          <w:color w:val="auto"/>
          <w:sz w:val="22"/>
          <w:szCs w:val="22"/>
          <w:lang w:val="la-Latn"/>
        </w:rPr>
        <w:t>cf.</w:t>
      </w:r>
      <w:r w:rsidR="008121E0">
        <w:rPr>
          <w:sz w:val="22"/>
          <w:szCs w:val="22"/>
          <w:lang w:val="la-Latn"/>
        </w:rPr>
        <w:t xml:space="preserve"> </w:t>
      </w:r>
      <w:r w:rsidR="008121E0">
        <w:rPr>
          <w:sz w:val="22"/>
          <w:szCs w:val="22"/>
          <w:lang w:val="la-Latn"/>
        </w:rPr>
        <w:fldChar w:fldCharType="begin"/>
      </w:r>
      <w:r w:rsidR="008121E0">
        <w:rPr>
          <w:sz w:val="22"/>
          <w:szCs w:val="22"/>
          <w:lang w:val="la-Latn"/>
        </w:rPr>
        <w:instrText xml:space="preserve"> HYPERLINK "" \l "TheKingDied" </w:instrText>
      </w:r>
      <w:r w:rsidR="008121E0">
        <w:rPr>
          <w:sz w:val="22"/>
          <w:szCs w:val="22"/>
          <w:lang w:val="la-Latn"/>
        </w:rPr>
        <w:fldChar w:fldCharType="separate"/>
      </w:r>
      <w:r w:rsidR="008121E0">
        <w:rPr>
          <w:rStyle w:val="Hyperlnk"/>
          <w:sz w:val="22"/>
          <w:szCs w:val="22"/>
          <w:lang w:val="la-Latn"/>
        </w:rPr>
        <w:t>above</w:t>
      </w:r>
      <w:r w:rsidR="008121E0">
        <w:rPr>
          <w:sz w:val="22"/>
          <w:szCs w:val="22"/>
          <w:lang w:val="la-Latn"/>
        </w:rPr>
        <w:fldChar w:fldCharType="end"/>
      </w:r>
      <w:r w:rsidR="008121E0">
        <w:rPr>
          <w:sz w:val="22"/>
          <w:szCs w:val="22"/>
          <w:lang w:val="la-Latn"/>
        </w:rPr>
        <w:t>)</w:t>
      </w:r>
    </w:p>
    <w:p w:rsidR="008121E0" w:rsidRDefault="008121E0" w:rsidP="00A869C2">
      <w:pPr>
        <w:tabs>
          <w:tab w:val="left" w:pos="13680"/>
          <w:tab w:val="left" w:pos="15120"/>
        </w:tabs>
        <w:ind w:left="3600" w:right="4683"/>
        <w:rPr>
          <w:sz w:val="22"/>
          <w:szCs w:val="22"/>
          <w:lang w:val="la-Latn"/>
        </w:rPr>
      </w:pPr>
    </w:p>
    <w:p w:rsidR="008121E0" w:rsidRDefault="008121E0" w:rsidP="00A869C2">
      <w:pPr>
        <w:tabs>
          <w:tab w:val="left" w:pos="13680"/>
          <w:tab w:val="left" w:pos="15120"/>
        </w:tabs>
        <w:ind w:left="3600" w:right="4683"/>
        <w:rPr>
          <w:sz w:val="22"/>
          <w:szCs w:val="22"/>
        </w:rPr>
      </w:pPr>
      <w:r>
        <w:rPr>
          <w:sz w:val="22"/>
          <w:szCs w:val="22"/>
          <w:lang w:val="la-Latn"/>
        </w:rPr>
        <w:t>“</w:t>
      </w:r>
      <w:r>
        <w:rPr>
          <w:rFonts w:cs="Courier New"/>
          <w:color w:val="0000FF"/>
          <w:sz w:val="22"/>
          <w:szCs w:val="22"/>
          <w:lang w:bidi="he-IL"/>
        </w:rPr>
        <w:t>All the people were free from their chief</w:t>
      </w:r>
      <w:r w:rsidR="007F7CC4">
        <w:rPr>
          <w:rFonts w:cs="Courier New"/>
          <w:color w:val="0000FF"/>
          <w:sz w:val="22"/>
          <w:szCs w:val="22"/>
          <w:lang w:bidi="he-IL"/>
        </w:rPr>
        <w:t>.</w:t>
      </w:r>
      <w:r>
        <w:rPr>
          <w:sz w:val="22"/>
          <w:szCs w:val="22"/>
          <w:lang w:val="la-Latn"/>
        </w:rPr>
        <w:t xml:space="preserve">” </w:t>
      </w:r>
      <w:r>
        <w:rPr>
          <w:color w:val="auto"/>
          <w:sz w:val="22"/>
          <w:szCs w:val="22"/>
          <w:lang w:val="la-Latn"/>
        </w:rPr>
        <w:t>(cf.</w:t>
      </w:r>
      <w:r>
        <w:rPr>
          <w:sz w:val="22"/>
          <w:szCs w:val="22"/>
          <w:lang w:val="la-Latn"/>
        </w:rPr>
        <w:t xml:space="preserve"> </w:t>
      </w:r>
      <w:r>
        <w:rPr>
          <w:sz w:val="22"/>
          <w:szCs w:val="22"/>
          <w:lang w:val="la-Latn"/>
        </w:rPr>
        <w:fldChar w:fldCharType="begin"/>
      </w:r>
      <w:r>
        <w:rPr>
          <w:sz w:val="22"/>
          <w:szCs w:val="22"/>
          <w:lang w:val="la-Latn"/>
        </w:rPr>
        <w:instrText xml:space="preserve"> HYPERLINK "" \l "TheKingDiedOnAdar27th" </w:instrText>
      </w:r>
      <w:r>
        <w:rPr>
          <w:sz w:val="22"/>
          <w:szCs w:val="22"/>
          <w:lang w:val="la-Latn"/>
        </w:rPr>
        <w:fldChar w:fldCharType="separate"/>
      </w:r>
      <w:r>
        <w:rPr>
          <w:rStyle w:val="Hyperlnk"/>
          <w:sz w:val="22"/>
          <w:szCs w:val="22"/>
          <w:lang w:val="la-Latn"/>
        </w:rPr>
        <w:t>above</w:t>
      </w:r>
      <w:r>
        <w:rPr>
          <w:sz w:val="22"/>
          <w:szCs w:val="22"/>
          <w:lang w:val="la-Latn"/>
        </w:rPr>
        <w:fldChar w:fldCharType="end"/>
      </w:r>
      <w:r>
        <w:rPr>
          <w:sz w:val="22"/>
          <w:szCs w:val="22"/>
          <w:lang w:val="la-Latn"/>
        </w:rPr>
        <w:t>.)</w:t>
      </w:r>
    </w:p>
    <w:p w:rsidR="007F7CC4" w:rsidRDefault="007F7CC4" w:rsidP="00A869C2">
      <w:pPr>
        <w:tabs>
          <w:tab w:val="left" w:pos="13680"/>
          <w:tab w:val="left" w:pos="15120"/>
        </w:tabs>
        <w:ind w:left="3600" w:right="4683"/>
        <w:rPr>
          <w:sz w:val="22"/>
          <w:szCs w:val="22"/>
        </w:rPr>
      </w:pPr>
    </w:p>
    <w:p w:rsidR="007F7CC4" w:rsidRDefault="007F7CC4" w:rsidP="00A869C2">
      <w:pPr>
        <w:tabs>
          <w:tab w:val="left" w:pos="13680"/>
          <w:tab w:val="left" w:pos="15120"/>
        </w:tabs>
        <w:ind w:left="2160" w:right="4683" w:firstLine="630"/>
        <w:rPr>
          <w:sz w:val="22"/>
          <w:szCs w:val="22"/>
        </w:rPr>
      </w:pPr>
      <w:r>
        <w:rPr>
          <w:sz w:val="22"/>
          <w:szCs w:val="22"/>
        </w:rPr>
        <w:t>Couldn’t it be that these very words – found as they are upon Cyrus’ very own terra-cotta cylinder, are pointing to the very essence of Cyrus’ decree?!!! That is, when indeed “</w:t>
      </w:r>
      <w:r w:rsidRPr="007F7CC4">
        <w:rPr>
          <w:color w:val="0000FF"/>
          <w:sz w:val="22"/>
          <w:szCs w:val="22"/>
        </w:rPr>
        <w:t>All the people were</w:t>
      </w:r>
      <w:r>
        <w:rPr>
          <w:sz w:val="22"/>
          <w:szCs w:val="22"/>
        </w:rPr>
        <w:t xml:space="preserve"> [formally and officially] </w:t>
      </w:r>
      <w:r w:rsidRPr="007F7CC4">
        <w:rPr>
          <w:color w:val="0000FF"/>
          <w:sz w:val="22"/>
          <w:szCs w:val="22"/>
        </w:rPr>
        <w:t>free</w:t>
      </w:r>
      <w:r>
        <w:rPr>
          <w:sz w:val="22"/>
          <w:szCs w:val="22"/>
        </w:rPr>
        <w:t xml:space="preserve">[d] </w:t>
      </w:r>
      <w:r w:rsidRPr="007F7CC4">
        <w:rPr>
          <w:color w:val="0000FF"/>
          <w:sz w:val="22"/>
          <w:szCs w:val="22"/>
        </w:rPr>
        <w:t>from their</w:t>
      </w:r>
      <w:r>
        <w:rPr>
          <w:sz w:val="22"/>
          <w:szCs w:val="22"/>
        </w:rPr>
        <w:t xml:space="preserve"> [Babylonian] </w:t>
      </w:r>
      <w:r w:rsidRPr="007F7CC4">
        <w:rPr>
          <w:color w:val="0000FF"/>
          <w:sz w:val="22"/>
          <w:szCs w:val="22"/>
        </w:rPr>
        <w:t>chief</w:t>
      </w:r>
      <w:r>
        <w:rPr>
          <w:sz w:val="22"/>
          <w:szCs w:val="22"/>
        </w:rPr>
        <w:t>!”</w:t>
      </w:r>
    </w:p>
    <w:p w:rsidR="00B54892" w:rsidRDefault="00B54892" w:rsidP="00A869C2">
      <w:pPr>
        <w:tabs>
          <w:tab w:val="left" w:pos="13680"/>
          <w:tab w:val="left" w:pos="15120"/>
        </w:tabs>
        <w:ind w:left="2160" w:right="4683" w:firstLine="630"/>
        <w:rPr>
          <w:sz w:val="22"/>
          <w:szCs w:val="22"/>
        </w:rPr>
      </w:pPr>
    </w:p>
    <w:p w:rsidR="00B54892" w:rsidRPr="007F7CC4" w:rsidRDefault="00B54892" w:rsidP="00A869C2">
      <w:pPr>
        <w:tabs>
          <w:tab w:val="left" w:pos="13680"/>
          <w:tab w:val="left" w:pos="15120"/>
        </w:tabs>
        <w:ind w:left="2160" w:right="4683" w:firstLine="630"/>
        <w:rPr>
          <w:sz w:val="22"/>
          <w:szCs w:val="22"/>
        </w:rPr>
      </w:pPr>
      <w:bookmarkStart w:id="27" w:name="NabonidusNebuchadnezzarVsTempleBooty"/>
      <w:r>
        <w:rPr>
          <w:sz w:val="22"/>
          <w:szCs w:val="22"/>
        </w:rPr>
        <w:t>Notice also the words “</w:t>
      </w:r>
      <w:r>
        <w:rPr>
          <w:rFonts w:cs="Courier New"/>
          <w:color w:val="auto"/>
          <w:sz w:val="22"/>
          <w:szCs w:val="22"/>
          <w:lang w:bidi="he-IL"/>
        </w:rPr>
        <w:t xml:space="preserve">they brought back to their shrines the gods of Akkad, whom </w:t>
      </w:r>
      <w:r w:rsidRPr="00B54892">
        <w:rPr>
          <w:rFonts w:cs="Courier New"/>
          <w:b/>
          <w:bCs/>
          <w:color w:val="FF0000"/>
          <w:sz w:val="22"/>
          <w:szCs w:val="22"/>
          <w:lang w:bidi="he-IL"/>
        </w:rPr>
        <w:t>Nabonidus</w:t>
      </w:r>
      <w:r>
        <w:rPr>
          <w:rFonts w:cs="Courier New"/>
          <w:color w:val="auto"/>
          <w:sz w:val="22"/>
          <w:szCs w:val="22"/>
          <w:lang w:bidi="he-IL"/>
        </w:rPr>
        <w:t xml:space="preserve"> </w:t>
      </w:r>
      <w:bookmarkEnd w:id="27"/>
      <w:r>
        <w:rPr>
          <w:rFonts w:cs="Courier New"/>
          <w:color w:val="auto"/>
          <w:sz w:val="22"/>
          <w:szCs w:val="22"/>
          <w:lang w:bidi="he-IL"/>
        </w:rPr>
        <w:t>had sent down to Babylon!</w:t>
      </w:r>
      <w:r>
        <w:rPr>
          <w:sz w:val="22"/>
          <w:szCs w:val="22"/>
        </w:rPr>
        <w:t xml:space="preserve">” Now, think about that a minute! Who had been doing all of that if not </w:t>
      </w:r>
      <w:r w:rsidRPr="00AE6EBF">
        <w:rPr>
          <w:color w:val="FF0000"/>
          <w:sz w:val="22"/>
          <w:szCs w:val="22"/>
        </w:rPr>
        <w:t>Nebuchadnezzar</w:t>
      </w:r>
      <w:r>
        <w:rPr>
          <w:sz w:val="22"/>
          <w:szCs w:val="22"/>
        </w:rPr>
        <w:t xml:space="preserve">? Now, isn’t this yet another indication that Nabonidus and Nebuchadnezzar are one and the same?! That is, after an </w:t>
      </w:r>
      <w:hyperlink r:id="rId17" w:anchor="DiagramBeginningAndEndOfBabylonianCaptiv" w:history="1">
        <w:r w:rsidRPr="00AE6EBF">
          <w:rPr>
            <w:rStyle w:val="Hyperlnk"/>
            <w:sz w:val="22"/>
            <w:szCs w:val="22"/>
          </w:rPr>
          <w:t>interregnal perio</w:t>
        </w:r>
        <w:r w:rsidRPr="00AE6EBF">
          <w:rPr>
            <w:rStyle w:val="Hyperlnk"/>
            <w:sz w:val="22"/>
            <w:szCs w:val="22"/>
          </w:rPr>
          <w:t>d</w:t>
        </w:r>
        <w:r w:rsidRPr="00AE6EBF">
          <w:rPr>
            <w:rStyle w:val="Hyperlnk"/>
            <w:sz w:val="22"/>
            <w:szCs w:val="22"/>
          </w:rPr>
          <w:t xml:space="preserve"> of th</w:t>
        </w:r>
        <w:r w:rsidRPr="00AE6EBF">
          <w:rPr>
            <w:rStyle w:val="Hyperlnk"/>
            <w:sz w:val="22"/>
            <w:szCs w:val="22"/>
          </w:rPr>
          <w:t>o</w:t>
        </w:r>
        <w:r w:rsidRPr="00AE6EBF">
          <w:rPr>
            <w:rStyle w:val="Hyperlnk"/>
            <w:sz w:val="22"/>
            <w:szCs w:val="22"/>
          </w:rPr>
          <w:t>se seven years</w:t>
        </w:r>
      </w:hyperlink>
      <w:r>
        <w:rPr>
          <w:sz w:val="22"/>
          <w:szCs w:val="22"/>
        </w:rPr>
        <w:t xml:space="preserve"> being referenced in Daniel 4:16, 23, and 33-37! Then please notice how nicely that ties Daniel chapters 4 and 5 together in time!</w:t>
      </w:r>
    </w:p>
    <w:p w:rsidR="008121E0" w:rsidRDefault="008121E0" w:rsidP="00A869C2">
      <w:pPr>
        <w:tabs>
          <w:tab w:val="left" w:pos="15120"/>
        </w:tabs>
        <w:ind w:left="2160" w:right="4683"/>
        <w:rPr>
          <w:sz w:val="22"/>
          <w:szCs w:val="22"/>
        </w:rPr>
      </w:pPr>
    </w:p>
    <w:p w:rsidR="005A09BD" w:rsidRDefault="005A09BD" w:rsidP="00A869C2">
      <w:pPr>
        <w:tabs>
          <w:tab w:val="left" w:pos="15120"/>
        </w:tabs>
        <w:ind w:left="2160" w:right="4683"/>
        <w:rPr>
          <w:sz w:val="22"/>
          <w:szCs w:val="22"/>
          <w:lang w:val="la-Latn"/>
        </w:rPr>
      </w:pPr>
      <w:r>
        <w:rPr>
          <w:sz w:val="22"/>
          <w:szCs w:val="22"/>
          <w:lang w:val="la-Latn"/>
        </w:rPr>
        <w:t xml:space="preserve">          </w:t>
      </w:r>
      <w:r>
        <w:rPr>
          <w:b/>
          <w:bCs/>
          <w:i/>
          <w:iCs/>
          <w:color w:val="FF0000"/>
          <w:sz w:val="22"/>
          <w:szCs w:val="22"/>
          <w:lang w:val="la-Latn"/>
        </w:rPr>
        <w:t xml:space="preserve">Thus, we are given an exact date for Cyrus’ decree to rebuild the Temple in Jerusalem! That date is none other than </w:t>
      </w:r>
      <w:r>
        <w:rPr>
          <w:b/>
          <w:bCs/>
          <w:i/>
          <w:iCs/>
          <w:color w:val="FF0000"/>
          <w:sz w:val="22"/>
          <w:szCs w:val="22"/>
          <w:lang w:val="la-Latn"/>
        </w:rPr>
        <w:fldChar w:fldCharType="begin"/>
      </w:r>
      <w:r>
        <w:rPr>
          <w:b/>
          <w:bCs/>
          <w:i/>
          <w:iCs/>
          <w:color w:val="FF0000"/>
          <w:sz w:val="22"/>
          <w:szCs w:val="22"/>
          <w:lang w:val="la-Latn"/>
        </w:rPr>
        <w:instrText xml:space="preserve"> HYPERLINK "" \l "AdarIDay28NotAdarII" </w:instrText>
      </w:r>
      <w:r>
        <w:rPr>
          <w:b/>
          <w:bCs/>
          <w:i/>
          <w:iCs/>
          <w:color w:val="FF0000"/>
          <w:sz w:val="22"/>
          <w:szCs w:val="22"/>
          <w:lang w:val="la-Latn"/>
        </w:rPr>
        <w:fldChar w:fldCharType="separate"/>
      </w:r>
      <w:r>
        <w:rPr>
          <w:rStyle w:val="Hyperlnk"/>
          <w:b/>
          <w:bCs/>
          <w:i/>
          <w:iCs/>
          <w:sz w:val="22"/>
          <w:szCs w:val="22"/>
          <w:lang w:val="la-Latn"/>
        </w:rPr>
        <w:t>Adar I</w:t>
      </w:r>
      <w:r>
        <w:rPr>
          <w:b/>
          <w:bCs/>
          <w:i/>
          <w:iCs/>
          <w:color w:val="FF0000"/>
          <w:sz w:val="22"/>
          <w:szCs w:val="22"/>
          <w:lang w:val="la-Latn"/>
        </w:rPr>
        <w:fldChar w:fldCharType="end"/>
      </w:r>
      <w:r>
        <w:rPr>
          <w:b/>
          <w:bCs/>
          <w:i/>
          <w:iCs/>
          <w:color w:val="FF0000"/>
          <w:sz w:val="22"/>
          <w:szCs w:val="22"/>
          <w:lang w:val="la-Latn"/>
        </w:rPr>
        <w:t xml:space="preserve"> 28, 533 BCE</w:t>
      </w:r>
      <w:r>
        <w:rPr>
          <w:sz w:val="22"/>
          <w:szCs w:val="22"/>
          <w:lang w:val="la-Latn"/>
        </w:rPr>
        <w:t xml:space="preserve">. And isn’t it true that that date also finds its confirmation in the perfect alignment of Daniel’s “seventy seventies” or “seventy weeks” with the literal fulfillments </w:t>
      </w:r>
      <w:r>
        <w:rPr>
          <w:sz w:val="22"/>
          <w:szCs w:val="22"/>
          <w:lang w:val="la-Latn"/>
        </w:rPr>
        <w:fldChar w:fldCharType="begin"/>
      </w:r>
      <w:r>
        <w:rPr>
          <w:sz w:val="22"/>
          <w:szCs w:val="22"/>
          <w:lang w:val="la-Latn"/>
        </w:rPr>
        <w:instrText xml:space="preserve"> HYPERLINK "" \l "The4830and4692daysCalculations" </w:instrText>
      </w:r>
      <w:r>
        <w:rPr>
          <w:sz w:val="22"/>
          <w:szCs w:val="22"/>
          <w:lang w:val="la-Latn"/>
        </w:rPr>
        <w:fldChar w:fldCharType="separate"/>
      </w:r>
      <w:r>
        <w:rPr>
          <w:rStyle w:val="Hyperlnk"/>
          <w:sz w:val="22"/>
          <w:szCs w:val="22"/>
          <w:lang w:val="la-Latn"/>
        </w:rPr>
        <w:t>above calculated</w:t>
      </w:r>
      <w:r>
        <w:rPr>
          <w:sz w:val="22"/>
          <w:szCs w:val="22"/>
          <w:lang w:val="la-Latn"/>
        </w:rPr>
        <w:fldChar w:fldCharType="end"/>
      </w:r>
      <w:r>
        <w:rPr>
          <w:sz w:val="22"/>
          <w:szCs w:val="22"/>
          <w:lang w:val="la-Latn"/>
        </w:rPr>
        <w:t>?! I believe it does!</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p>
    <w:p w:rsidR="005A09BD" w:rsidRDefault="005A09BD">
      <w:pPr>
        <w:tabs>
          <w:tab w:val="left" w:pos="15120"/>
        </w:tabs>
        <w:ind w:left="2160" w:right="4683"/>
        <w:rPr>
          <w:b/>
          <w:bCs/>
          <w:sz w:val="22"/>
          <w:szCs w:val="22"/>
          <w:lang w:val="la-Latn"/>
        </w:rPr>
      </w:pPr>
      <w:bookmarkStart w:id="28" w:name="AdarIDay28NotAdarII"/>
      <w:r>
        <w:rPr>
          <w:b/>
          <w:bCs/>
          <w:sz w:val="22"/>
          <w:szCs w:val="22"/>
          <w:lang w:val="la-Latn"/>
        </w:rPr>
        <w:t xml:space="preserve">Re “Adar 28” and recognizing </w:t>
      </w:r>
      <w:bookmarkEnd w:id="28"/>
      <w:r>
        <w:rPr>
          <w:b/>
          <w:bCs/>
          <w:sz w:val="22"/>
          <w:szCs w:val="22"/>
          <w:lang w:val="la-Latn"/>
        </w:rPr>
        <w:t>that it was Adar I  28 (not Adar II  28:)</w:t>
      </w:r>
    </w:p>
    <w:p w:rsidR="003F358C" w:rsidRPr="003F358C" w:rsidRDefault="005A09BD" w:rsidP="003F2291">
      <w:pPr>
        <w:tabs>
          <w:tab w:val="left" w:pos="15120"/>
        </w:tabs>
        <w:ind w:left="2160" w:right="4683"/>
        <w:rPr>
          <w:sz w:val="22"/>
          <w:szCs w:val="22"/>
        </w:rPr>
      </w:pPr>
      <w:r>
        <w:rPr>
          <w:sz w:val="22"/>
          <w:szCs w:val="22"/>
          <w:lang w:val="la-Latn"/>
        </w:rPr>
        <w:t xml:space="preserve">          Now, back to the words of Daniel 9:27: The words “he shall cause” (Daniel 9:27) are pointing to something yet in the future, </w:t>
      </w:r>
      <w:r w:rsidR="00F70456">
        <w:rPr>
          <w:sz w:val="22"/>
          <w:szCs w:val="22"/>
        </w:rPr>
        <w:t>are they not</w:t>
      </w:r>
      <w:r>
        <w:rPr>
          <w:sz w:val="22"/>
          <w:szCs w:val="22"/>
          <w:lang w:val="la-Latn"/>
        </w:rPr>
        <w:t>? What are those words pointing to? Isn’t the answer found in the words “even until the consummation”</w:t>
      </w:r>
      <w:r w:rsidR="00507946">
        <w:rPr>
          <w:sz w:val="22"/>
          <w:szCs w:val="22"/>
        </w:rPr>
        <w:t xml:space="preserve"> (KJV) or “even until a completion” (TLT)</w:t>
      </w:r>
      <w:r>
        <w:rPr>
          <w:sz w:val="22"/>
          <w:szCs w:val="22"/>
          <w:lang w:val="la-Latn"/>
        </w:rPr>
        <w:t xml:space="preserve"> in the same verse (v. 27?) It is, isn’t it?!</w:t>
      </w:r>
      <w:r w:rsidR="00507946">
        <w:rPr>
          <w:sz w:val="22"/>
          <w:szCs w:val="22"/>
        </w:rPr>
        <w:t xml:space="preserve"> That is, until the completion of Cyrus’ decision to have a decree formulated and proclaimed.</w:t>
      </w:r>
      <w:r>
        <w:rPr>
          <w:sz w:val="22"/>
          <w:szCs w:val="22"/>
          <w:lang w:val="la-Latn"/>
        </w:rPr>
        <w:t xml:space="preserve"> Accordingly, although the causative event, the commandment, the </w:t>
      </w:r>
      <w:r w:rsidRPr="003F358C">
        <w:rPr>
          <w:sz w:val="22"/>
          <w:szCs w:val="22"/>
          <w:lang w:val="la-Latn"/>
        </w:rPr>
        <w:t>decree of Cyrus, was at the time already</w:t>
      </w:r>
      <w:r w:rsidR="001600FA" w:rsidRPr="003F358C">
        <w:rPr>
          <w:sz w:val="22"/>
          <w:szCs w:val="22"/>
        </w:rPr>
        <w:t xml:space="preserve"> decided upon “at the beginning of [Daniel’s] supplications [when] the commandment </w:t>
      </w:r>
      <w:r w:rsidR="001600FA" w:rsidRPr="003F358C">
        <w:rPr>
          <w:i/>
          <w:iCs/>
          <w:color w:val="0000FF"/>
          <w:sz w:val="22"/>
          <w:szCs w:val="22"/>
        </w:rPr>
        <w:t>came forth</w:t>
      </w:r>
      <w:r w:rsidR="001600FA" w:rsidRPr="003F358C">
        <w:rPr>
          <w:sz w:val="22"/>
          <w:szCs w:val="22"/>
        </w:rPr>
        <w:t>” (v. 23,) it had yet to be formulated and published, that is, “</w:t>
      </w:r>
      <w:r w:rsidR="001600FA" w:rsidRPr="003F358C">
        <w:rPr>
          <w:rFonts w:cs="Georgia"/>
          <w:i/>
          <w:iCs/>
          <w:color w:val="0000FF"/>
          <w:sz w:val="22"/>
          <w:szCs w:val="22"/>
        </w:rPr>
        <w:t>he shall confirm</w:t>
      </w:r>
      <w:r w:rsidR="001600FA" w:rsidRPr="003F358C">
        <w:rPr>
          <w:rFonts w:cs="Georgia"/>
          <w:color w:val="auto"/>
          <w:sz w:val="22"/>
          <w:szCs w:val="22"/>
        </w:rPr>
        <w:t xml:space="preserve"> the covenant</w:t>
      </w:r>
      <w:r w:rsidR="001600FA" w:rsidRPr="003F358C">
        <w:rPr>
          <w:sz w:val="22"/>
          <w:szCs w:val="22"/>
        </w:rPr>
        <w:t>”</w:t>
      </w:r>
      <w:r w:rsidRPr="003F358C">
        <w:rPr>
          <w:sz w:val="22"/>
          <w:szCs w:val="22"/>
          <w:lang w:val="la-Latn"/>
        </w:rPr>
        <w:t xml:space="preserve"> </w:t>
      </w:r>
      <w:r w:rsidR="001600FA" w:rsidRPr="003F358C">
        <w:rPr>
          <w:sz w:val="22"/>
          <w:szCs w:val="22"/>
        </w:rPr>
        <w:t xml:space="preserve">(v. 27.) </w:t>
      </w:r>
      <w:r w:rsidR="003F2291" w:rsidRPr="003F358C">
        <w:rPr>
          <w:sz w:val="22"/>
          <w:szCs w:val="22"/>
        </w:rPr>
        <w:t xml:space="preserve">But, </w:t>
      </w:r>
      <w:r w:rsidRPr="003F358C">
        <w:rPr>
          <w:sz w:val="22"/>
          <w:szCs w:val="22"/>
          <w:lang w:val="la-Latn"/>
        </w:rPr>
        <w:t xml:space="preserve">aren’t those </w:t>
      </w:r>
      <w:r w:rsidR="003F2291" w:rsidRPr="003F358C">
        <w:rPr>
          <w:sz w:val="22"/>
          <w:szCs w:val="22"/>
        </w:rPr>
        <w:t xml:space="preserve">latter </w:t>
      </w:r>
      <w:r w:rsidRPr="003F358C">
        <w:rPr>
          <w:sz w:val="22"/>
          <w:szCs w:val="22"/>
          <w:lang w:val="la-Latn"/>
        </w:rPr>
        <w:t>words</w:t>
      </w:r>
      <w:r w:rsidR="003F2291" w:rsidRPr="003F358C">
        <w:rPr>
          <w:sz w:val="22"/>
          <w:szCs w:val="22"/>
        </w:rPr>
        <w:t>, “</w:t>
      </w:r>
      <w:r w:rsidR="003F2291" w:rsidRPr="003F358C">
        <w:rPr>
          <w:rFonts w:cs="Georgia"/>
          <w:i/>
          <w:iCs/>
          <w:color w:val="0000FF"/>
          <w:sz w:val="22"/>
          <w:szCs w:val="22"/>
        </w:rPr>
        <w:t>he shall confirm</w:t>
      </w:r>
      <w:r w:rsidR="003F2291" w:rsidRPr="003F358C">
        <w:rPr>
          <w:rFonts w:cs="Georgia"/>
          <w:color w:val="auto"/>
          <w:sz w:val="22"/>
          <w:szCs w:val="22"/>
        </w:rPr>
        <w:t xml:space="preserve"> the covenant</w:t>
      </w:r>
      <w:r w:rsidR="003F2291" w:rsidRPr="003F358C">
        <w:rPr>
          <w:sz w:val="22"/>
          <w:szCs w:val="22"/>
        </w:rPr>
        <w:t>,”</w:t>
      </w:r>
      <w:r w:rsidRPr="003F358C">
        <w:rPr>
          <w:sz w:val="22"/>
          <w:szCs w:val="22"/>
          <w:lang w:val="la-Latn"/>
        </w:rPr>
        <w:t xml:space="preserve"> perfectly describing the day that began at sunset Tue February 24, 533 BCE, i.e. as </w:t>
      </w:r>
      <w:r w:rsidRPr="003F358C">
        <w:rPr>
          <w:sz w:val="22"/>
          <w:szCs w:val="22"/>
          <w:lang w:val="la-Latn"/>
        </w:rPr>
        <w:fldChar w:fldCharType="begin"/>
      </w:r>
      <w:r w:rsidRPr="003F358C">
        <w:rPr>
          <w:sz w:val="22"/>
          <w:szCs w:val="22"/>
          <w:lang w:val="la-Latn"/>
        </w:rPr>
        <w:instrText xml:space="preserve"> HYPERLINK "" \l "Adar28BeganSunsetTueFeb24in533BCE" </w:instrText>
      </w:r>
      <w:r w:rsidRPr="003F358C">
        <w:rPr>
          <w:sz w:val="22"/>
          <w:szCs w:val="22"/>
          <w:lang w:val="la-Latn"/>
        </w:rPr>
        <w:fldChar w:fldCharType="separate"/>
      </w:r>
      <w:r w:rsidRPr="003F358C">
        <w:rPr>
          <w:rStyle w:val="Hyperlnk"/>
          <w:sz w:val="22"/>
          <w:szCs w:val="22"/>
          <w:lang w:val="la-Latn"/>
        </w:rPr>
        <w:t>abo</w:t>
      </w:r>
      <w:r w:rsidRPr="003F358C">
        <w:rPr>
          <w:rStyle w:val="Hyperlnk"/>
          <w:sz w:val="22"/>
          <w:szCs w:val="22"/>
          <w:lang w:val="la-Latn"/>
        </w:rPr>
        <w:t>v</w:t>
      </w:r>
      <w:r w:rsidRPr="003F358C">
        <w:rPr>
          <w:rStyle w:val="Hyperlnk"/>
          <w:sz w:val="22"/>
          <w:szCs w:val="22"/>
          <w:lang w:val="la-Latn"/>
        </w:rPr>
        <w:t>e</w:t>
      </w:r>
      <w:r w:rsidRPr="003F358C">
        <w:rPr>
          <w:sz w:val="22"/>
          <w:szCs w:val="22"/>
          <w:lang w:val="la-Latn"/>
        </w:rPr>
        <w:fldChar w:fldCharType="end"/>
      </w:r>
      <w:r w:rsidRPr="003F358C">
        <w:rPr>
          <w:sz w:val="22"/>
          <w:szCs w:val="22"/>
          <w:lang w:val="la-Latn"/>
        </w:rPr>
        <w:t xml:space="preserve"> referenced?!  </w:t>
      </w:r>
      <w:bookmarkStart w:id="29" w:name="BasisForDatingAdar28in533BCE"/>
      <w:r w:rsidRPr="003F358C">
        <w:rPr>
          <w:sz w:val="22"/>
          <w:szCs w:val="22"/>
          <w:lang w:val="la-Latn"/>
        </w:rPr>
        <w:t xml:space="preserve">Based upon those last two quotes </w:t>
      </w:r>
      <w:bookmarkEnd w:id="29"/>
      <w:r w:rsidRPr="003F358C">
        <w:rPr>
          <w:sz w:val="22"/>
          <w:szCs w:val="22"/>
          <w:lang w:val="la-Latn"/>
        </w:rPr>
        <w:t>from Daniel (verses 23 &amp; 27)</w:t>
      </w:r>
      <w:r w:rsidR="003F2291" w:rsidRPr="003F358C">
        <w:rPr>
          <w:sz w:val="22"/>
          <w:szCs w:val="22"/>
        </w:rPr>
        <w:t xml:space="preserve"> and especially upon his words “in the midst of the week” (v.27,)</w:t>
      </w:r>
      <w:r w:rsidRPr="003F358C">
        <w:rPr>
          <w:sz w:val="22"/>
          <w:szCs w:val="22"/>
          <w:lang w:val="la-Latn"/>
        </w:rPr>
        <w:t xml:space="preserve"> </w:t>
      </w:r>
      <w:r w:rsidR="003F2291" w:rsidRPr="003F358C">
        <w:rPr>
          <w:sz w:val="22"/>
          <w:szCs w:val="22"/>
        </w:rPr>
        <w:t>I</w:t>
      </w:r>
      <w:r w:rsidRPr="003F358C">
        <w:rPr>
          <w:sz w:val="22"/>
          <w:szCs w:val="22"/>
          <w:lang w:val="la-Latn"/>
        </w:rPr>
        <w:t xml:space="preserve"> believe we may conclude that said </w:t>
      </w:r>
      <w:r w:rsidRPr="003F358C">
        <w:rPr>
          <w:b/>
          <w:bCs/>
          <w:i/>
          <w:iCs/>
          <w:color w:val="0000FF"/>
          <w:sz w:val="22"/>
          <w:szCs w:val="22"/>
          <w:lang w:val="la-Latn"/>
        </w:rPr>
        <w:t>Adar 28, the day that “the king... died,” fell on the day that began at</w:t>
      </w:r>
      <w:r w:rsidRPr="003F358C">
        <w:rPr>
          <w:b/>
          <w:bCs/>
          <w:i/>
          <w:iCs/>
          <w:color w:val="993300"/>
          <w:sz w:val="22"/>
          <w:szCs w:val="22"/>
          <w:lang w:val="la-Latn"/>
        </w:rPr>
        <w:t xml:space="preserve"> </w:t>
      </w:r>
      <w:hyperlink w:anchor="Adar28BeganSunsetTueFeb24in533BCE" w:history="1">
        <w:r w:rsidRPr="003F358C">
          <w:rPr>
            <w:rStyle w:val="Hyperlnk"/>
            <w:b/>
            <w:bCs/>
            <w:i/>
            <w:iCs/>
            <w:sz w:val="22"/>
            <w:szCs w:val="22"/>
            <w:lang w:val="la-Latn"/>
          </w:rPr>
          <w:t>sunset Tue February 24</w:t>
        </w:r>
      </w:hyperlink>
      <w:r w:rsidRPr="003F358C">
        <w:rPr>
          <w:b/>
          <w:bCs/>
          <w:i/>
          <w:iCs/>
          <w:color w:val="993300"/>
          <w:sz w:val="22"/>
          <w:szCs w:val="22"/>
          <w:lang w:val="la-Latn"/>
        </w:rPr>
        <w:t xml:space="preserve"> </w:t>
      </w:r>
      <w:r w:rsidRPr="003F358C">
        <w:rPr>
          <w:b/>
          <w:bCs/>
          <w:i/>
          <w:iCs/>
          <w:color w:val="0000FF"/>
          <w:sz w:val="22"/>
          <w:szCs w:val="22"/>
          <w:lang w:val="la-Latn"/>
        </w:rPr>
        <w:t xml:space="preserve">[, Adar I  28] 533 BCE, </w:t>
      </w:r>
      <w:r w:rsidRPr="003F358C">
        <w:rPr>
          <w:sz w:val="22"/>
          <w:szCs w:val="22"/>
          <w:lang w:val="la-Latn"/>
        </w:rPr>
        <w:t xml:space="preserve">and not on the day that began at sunset </w:t>
      </w:r>
      <w:r w:rsidRPr="003F358C">
        <w:rPr>
          <w:sz w:val="22"/>
          <w:szCs w:val="22"/>
          <w:lang w:val="la-Latn"/>
        </w:rPr>
        <w:fldChar w:fldCharType="begin"/>
      </w:r>
      <w:r w:rsidRPr="003F358C">
        <w:rPr>
          <w:sz w:val="22"/>
          <w:szCs w:val="22"/>
          <w:lang w:val="la-Latn"/>
        </w:rPr>
        <w:instrText xml:space="preserve"> HYPERLINK "" \l "SunsetWedMar24in533BCE" </w:instrText>
      </w:r>
      <w:r w:rsidRPr="003F358C">
        <w:rPr>
          <w:sz w:val="22"/>
          <w:szCs w:val="22"/>
          <w:lang w:val="la-Latn"/>
        </w:rPr>
        <w:fldChar w:fldCharType="separate"/>
      </w:r>
      <w:r w:rsidRPr="003F358C">
        <w:rPr>
          <w:rStyle w:val="Hyperlnk"/>
          <w:sz w:val="22"/>
          <w:szCs w:val="22"/>
          <w:lang w:val="la-Latn"/>
        </w:rPr>
        <w:t>Wed March 23</w:t>
      </w:r>
      <w:r w:rsidRPr="003F358C">
        <w:rPr>
          <w:sz w:val="22"/>
          <w:szCs w:val="22"/>
          <w:lang w:val="la-Latn"/>
        </w:rPr>
        <w:fldChar w:fldCharType="end"/>
      </w:r>
      <w:r w:rsidRPr="003F358C">
        <w:rPr>
          <w:sz w:val="22"/>
          <w:szCs w:val="22"/>
          <w:lang w:val="la-Latn"/>
        </w:rPr>
        <w:t xml:space="preserve">, 533 BCE. </w:t>
      </w:r>
    </w:p>
    <w:p w:rsidR="005A09BD" w:rsidRDefault="005A09BD" w:rsidP="003F358C">
      <w:pPr>
        <w:tabs>
          <w:tab w:val="left" w:pos="15120"/>
        </w:tabs>
        <w:ind w:left="2160" w:right="4683" w:firstLine="630"/>
        <w:rPr>
          <w:sz w:val="16"/>
          <w:szCs w:val="16"/>
          <w:lang w:val="la-Latn"/>
        </w:rPr>
      </w:pPr>
      <w:r w:rsidRPr="003F358C">
        <w:rPr>
          <w:sz w:val="16"/>
          <w:szCs w:val="16"/>
          <w:lang w:val="la-Latn"/>
        </w:rPr>
        <w:t>[For the latter date to fall “in the midst of the week” we would have to change Wed March 24 to Tue March 23 and Adar 28 (or later) to Adar 27 (or later.) It would follow that</w:t>
      </w:r>
      <w:r>
        <w:rPr>
          <w:sz w:val="16"/>
          <w:szCs w:val="16"/>
          <w:lang w:val="la-Latn"/>
        </w:rPr>
        <w:t xml:space="preserve"> the initiating event (i.e. the king’s death &amp; Cyrus’ decree) would have to have occurred the day before Adar 27. However, per SDA Bible Commentary, Vol. 9, p. 305: “</w:t>
      </w:r>
      <w:bookmarkStart w:id="30" w:name="The28thNotThe27thPerSDABC9"/>
      <w:r>
        <w:rPr>
          <w:sz w:val="16"/>
          <w:szCs w:val="16"/>
          <w:lang w:val="la-Latn"/>
        </w:rPr>
        <w:t xml:space="preserve">The original text indicates the 28th day in line 23 </w:t>
      </w:r>
      <w:bookmarkEnd w:id="30"/>
      <w:r>
        <w:rPr>
          <w:sz w:val="16"/>
          <w:szCs w:val="16"/>
          <w:lang w:val="la-Latn"/>
        </w:rPr>
        <w:t>instead of the 27th.” So, if “27th” is an error then Tue March 23 cannot be an option satisfying the “in the midst of the week” criteria. Considering that the Tue March 23 option would have validated the Zechariah 11th month option but not the Haggai 9th month option I find this another validation of this literal day application being correct.]</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880" w:right="6332"/>
        <w:rPr>
          <w:b/>
          <w:bCs/>
          <w:sz w:val="22"/>
          <w:szCs w:val="22"/>
          <w:lang w:val="la-Latn"/>
        </w:rPr>
      </w:pPr>
      <w:r>
        <w:rPr>
          <w:b/>
          <w:bCs/>
          <w:sz w:val="22"/>
          <w:szCs w:val="22"/>
          <w:lang w:val="la-Latn"/>
        </w:rPr>
        <w:t>The period of mourning Darius the Mede lasted for a full lunar month</w:t>
      </w:r>
      <w:r w:rsidR="00775ABD">
        <w:rPr>
          <w:b/>
          <w:bCs/>
          <w:sz w:val="22"/>
          <w:szCs w:val="22"/>
        </w:rPr>
        <w:t xml:space="preserve"> – even 35 days exactly!</w:t>
      </w:r>
      <w:r>
        <w:rPr>
          <w:b/>
          <w:bCs/>
          <w:sz w:val="22"/>
          <w:szCs w:val="22"/>
          <w:lang w:val="la-Latn"/>
        </w:rPr>
        <w:t>:</w:t>
      </w:r>
    </w:p>
    <w:p w:rsidR="0026106D" w:rsidRDefault="005A09BD" w:rsidP="00546F3B">
      <w:pPr>
        <w:tabs>
          <w:tab w:val="left" w:pos="15120"/>
        </w:tabs>
        <w:ind w:left="2880" w:right="6332"/>
        <w:rPr>
          <w:sz w:val="22"/>
          <w:szCs w:val="22"/>
        </w:rPr>
      </w:pPr>
      <w:r>
        <w:rPr>
          <w:sz w:val="22"/>
          <w:szCs w:val="22"/>
          <w:lang w:val="la-Latn"/>
        </w:rPr>
        <w:t xml:space="preserve">          Given also that </w:t>
      </w:r>
      <w:bookmarkStart w:id="31" w:name="BasisForAnAdarIIin533BCEandNisan4in533BC"/>
      <w:r>
        <w:rPr>
          <w:sz w:val="22"/>
          <w:szCs w:val="22"/>
          <w:lang w:val="la-Latn"/>
        </w:rPr>
        <w:t xml:space="preserve">Cyrus’ son Cambyses is not likely to have been </w:t>
      </w:r>
      <w:r>
        <w:rPr>
          <w:sz w:val="22"/>
          <w:szCs w:val="22"/>
          <w:lang w:val="la-Latn"/>
        </w:rPr>
        <w:fldChar w:fldCharType="begin"/>
      </w:r>
      <w:r w:rsidR="00076BBE">
        <w:rPr>
          <w:sz w:val="22"/>
          <w:szCs w:val="22"/>
          <w:lang w:val="la-Latn"/>
        </w:rPr>
        <w:instrText>HYPERLINK "C:\\Documents and Settings\\Owner.YOUR-3F778DA96A\\Application Data\\Microsoft\\Word\\MoreLessonsForEachOfUsToPursue.htm" \l "DatesReCyrusWedding"</w:instrText>
      </w:r>
      <w:r w:rsidR="00076BBE">
        <w:rPr>
          <w:sz w:val="22"/>
          <w:szCs w:val="22"/>
          <w:lang w:val="la-Latn"/>
        </w:rPr>
      </w:r>
      <w:r>
        <w:rPr>
          <w:sz w:val="22"/>
          <w:szCs w:val="22"/>
          <w:lang w:val="la-Latn"/>
        </w:rPr>
        <w:fldChar w:fldCharType="separate"/>
      </w:r>
      <w:r>
        <w:rPr>
          <w:rStyle w:val="Hyperlnk"/>
          <w:sz w:val="22"/>
          <w:szCs w:val="22"/>
          <w:lang w:val="la-Latn"/>
        </w:rPr>
        <w:t>delivered</w:t>
      </w:r>
      <w:r>
        <w:rPr>
          <w:sz w:val="22"/>
          <w:szCs w:val="22"/>
          <w:lang w:val="la-Latn"/>
        </w:rPr>
        <w:fldChar w:fldCharType="end"/>
      </w:r>
      <w:r>
        <w:rPr>
          <w:sz w:val="22"/>
          <w:szCs w:val="22"/>
          <w:lang w:val="la-Latn"/>
        </w:rPr>
        <w:t xml:space="preserve"> until March 30 or 31</w:t>
      </w:r>
      <w:bookmarkEnd w:id="31"/>
      <w:r>
        <w:rPr>
          <w:sz w:val="22"/>
          <w:szCs w:val="22"/>
          <w:lang w:val="la-Latn"/>
        </w:rPr>
        <w:t xml:space="preserve">, i.e. provided he was delivered as a full term baby and not prematurely, we may also </w:t>
      </w:r>
      <w:r>
        <w:rPr>
          <w:sz w:val="22"/>
          <w:szCs w:val="22"/>
          <w:lang w:val="la-Latn"/>
        </w:rPr>
        <w:fldChar w:fldCharType="begin"/>
      </w:r>
      <w:r w:rsidR="00076BBE">
        <w:rPr>
          <w:sz w:val="22"/>
          <w:szCs w:val="22"/>
          <w:lang w:val="la-Latn"/>
        </w:rPr>
        <w:instrText>HYPERLINK "C:\\Documents and Settings\\Owner.YOUR-3F778DA96A\\Application Data\\Microsoft\\Word\\MoreLessonsForEachOfUsToPursue.htm" \l "DatesReCyrusWedding"</w:instrText>
      </w:r>
      <w:r w:rsidR="00076BBE">
        <w:rPr>
          <w:sz w:val="22"/>
          <w:szCs w:val="22"/>
          <w:lang w:val="la-Latn"/>
        </w:rPr>
      </w:r>
      <w:r>
        <w:rPr>
          <w:sz w:val="22"/>
          <w:szCs w:val="22"/>
          <w:lang w:val="la-Latn"/>
        </w:rPr>
        <w:fldChar w:fldCharType="separate"/>
      </w:r>
      <w:r>
        <w:rPr>
          <w:rStyle w:val="Hyperlnk"/>
          <w:sz w:val="22"/>
          <w:szCs w:val="22"/>
          <w:lang w:val="la-Latn"/>
        </w:rPr>
        <w:t>conclude</w:t>
      </w:r>
      <w:r>
        <w:rPr>
          <w:sz w:val="22"/>
          <w:szCs w:val="22"/>
          <w:lang w:val="la-Latn"/>
        </w:rPr>
        <w:fldChar w:fldCharType="end"/>
      </w:r>
      <w:r>
        <w:rPr>
          <w:sz w:val="22"/>
          <w:szCs w:val="22"/>
          <w:lang w:val="la-Latn"/>
        </w:rPr>
        <w:t xml:space="preserve"> (based also upon NASA’s Phase of the Moon </w:t>
      </w:r>
      <w:r>
        <w:rPr>
          <w:sz w:val="22"/>
          <w:szCs w:val="22"/>
          <w:lang w:val="la-Latn"/>
        </w:rPr>
        <w:fldChar w:fldCharType="begin"/>
      </w:r>
      <w:r>
        <w:rPr>
          <w:sz w:val="22"/>
          <w:szCs w:val="22"/>
          <w:lang w:val="la-Latn"/>
        </w:rPr>
        <w:instrText xml:space="preserve"> HYPERLINK "http://eclipse.gsfc.nasa.gov/phase/phasecat.html" </w:instrText>
      </w:r>
      <w:r>
        <w:rPr>
          <w:sz w:val="22"/>
          <w:szCs w:val="22"/>
          <w:lang w:val="la-Latn"/>
        </w:rPr>
        <w:fldChar w:fldCharType="separate"/>
      </w:r>
      <w:r>
        <w:rPr>
          <w:rStyle w:val="Hyperlnk"/>
          <w:sz w:val="22"/>
          <w:szCs w:val="22"/>
          <w:lang w:val="la-Latn"/>
        </w:rPr>
        <w:t>tables</w:t>
      </w:r>
      <w:r>
        <w:rPr>
          <w:sz w:val="22"/>
          <w:szCs w:val="22"/>
          <w:lang w:val="la-Latn"/>
        </w:rPr>
        <w:fldChar w:fldCharType="end"/>
      </w:r>
      <w:r>
        <w:rPr>
          <w:sz w:val="22"/>
          <w:szCs w:val="22"/>
          <w:lang w:val="la-Latn"/>
        </w:rPr>
        <w:t xml:space="preserve">) that Nisan 4, 533 BCE fell on </w:t>
      </w:r>
      <w:r w:rsidR="00F20E6E">
        <w:rPr>
          <w:sz w:val="22"/>
          <w:szCs w:val="22"/>
        </w:rPr>
        <w:t xml:space="preserve">the day beginning at sunset </w:t>
      </w:r>
      <w:r>
        <w:rPr>
          <w:sz w:val="22"/>
          <w:szCs w:val="22"/>
          <w:lang w:val="la-Latn"/>
        </w:rPr>
        <w:t xml:space="preserve">(Tue Mar 30 or) Wed Mar 31, 533 BCE. It follows then also that the mourning proclaimed for Darius the king of the Medes began on Adar I 28, lasting not only for a full 30 days, but for a full lunar month, Adar II, even unto the </w:t>
      </w:r>
      <w:r w:rsidR="0026106D">
        <w:rPr>
          <w:sz w:val="22"/>
          <w:szCs w:val="22"/>
        </w:rPr>
        <w:t>beginning</w:t>
      </w:r>
      <w:r>
        <w:rPr>
          <w:sz w:val="22"/>
          <w:szCs w:val="22"/>
          <w:lang w:val="la-Latn"/>
        </w:rPr>
        <w:t xml:space="preserve"> of </w:t>
      </w:r>
      <w:r>
        <w:rPr>
          <w:sz w:val="22"/>
          <w:szCs w:val="22"/>
          <w:lang w:val="la-Latn"/>
        </w:rPr>
        <w:fldChar w:fldCharType="begin"/>
      </w:r>
      <w:r>
        <w:rPr>
          <w:sz w:val="22"/>
          <w:szCs w:val="22"/>
          <w:lang w:val="la-Latn"/>
        </w:rPr>
        <w:instrText xml:space="preserve"> HYPERLINK "" \l "Nisan3in533BCEWeepingEndsInAkkad" </w:instrText>
      </w:r>
      <w:r>
        <w:rPr>
          <w:sz w:val="22"/>
          <w:szCs w:val="22"/>
          <w:lang w:val="la-Latn"/>
        </w:rPr>
        <w:fldChar w:fldCharType="separate"/>
      </w:r>
      <w:r>
        <w:rPr>
          <w:rStyle w:val="Hyperlnk"/>
          <w:sz w:val="22"/>
          <w:szCs w:val="22"/>
          <w:lang w:val="la-Latn"/>
        </w:rPr>
        <w:t>Nisa</w:t>
      </w:r>
      <w:r>
        <w:rPr>
          <w:rStyle w:val="Hyperlnk"/>
          <w:sz w:val="22"/>
          <w:szCs w:val="22"/>
          <w:lang w:val="la-Latn"/>
        </w:rPr>
        <w:t>n</w:t>
      </w:r>
      <w:r>
        <w:rPr>
          <w:rStyle w:val="Hyperlnk"/>
          <w:sz w:val="22"/>
          <w:szCs w:val="22"/>
          <w:lang w:val="la-Latn"/>
        </w:rPr>
        <w:t xml:space="preserve"> </w:t>
      </w:r>
      <w:r w:rsidR="0026106D">
        <w:rPr>
          <w:rStyle w:val="Hyperlnk"/>
          <w:sz w:val="22"/>
          <w:szCs w:val="22"/>
        </w:rPr>
        <w:t>4</w:t>
      </w:r>
      <w:r>
        <w:rPr>
          <w:sz w:val="22"/>
          <w:szCs w:val="22"/>
          <w:lang w:val="la-Latn"/>
        </w:rPr>
        <w:fldChar w:fldCharType="end"/>
      </w:r>
      <w:r>
        <w:rPr>
          <w:sz w:val="22"/>
          <w:szCs w:val="22"/>
          <w:lang w:val="la-Latn"/>
        </w:rPr>
        <w:t xml:space="preserve"> [which day began at sunset (</w:t>
      </w:r>
      <w:r w:rsidR="0026106D">
        <w:rPr>
          <w:sz w:val="22"/>
          <w:szCs w:val="22"/>
        </w:rPr>
        <w:t>Tue</w:t>
      </w:r>
      <w:r>
        <w:rPr>
          <w:sz w:val="22"/>
          <w:szCs w:val="22"/>
          <w:lang w:val="la-Latn"/>
        </w:rPr>
        <w:t xml:space="preserve"> Mar </w:t>
      </w:r>
      <w:r w:rsidR="0026106D">
        <w:rPr>
          <w:sz w:val="22"/>
          <w:szCs w:val="22"/>
        </w:rPr>
        <w:t>30</w:t>
      </w:r>
      <w:r>
        <w:rPr>
          <w:sz w:val="22"/>
          <w:szCs w:val="22"/>
          <w:lang w:val="la-Latn"/>
        </w:rPr>
        <w:t xml:space="preserve"> or) </w:t>
      </w:r>
      <w:r w:rsidR="0026106D">
        <w:rPr>
          <w:sz w:val="22"/>
          <w:szCs w:val="22"/>
        </w:rPr>
        <w:t>Wed</w:t>
      </w:r>
      <w:r>
        <w:rPr>
          <w:sz w:val="22"/>
          <w:szCs w:val="22"/>
          <w:lang w:val="la-Latn"/>
        </w:rPr>
        <w:t xml:space="preserve"> Mar 3</w:t>
      </w:r>
      <w:r w:rsidR="0026106D">
        <w:rPr>
          <w:sz w:val="22"/>
          <w:szCs w:val="22"/>
        </w:rPr>
        <w:t>1</w:t>
      </w:r>
      <w:r>
        <w:rPr>
          <w:sz w:val="22"/>
          <w:szCs w:val="22"/>
          <w:lang w:val="la-Latn"/>
        </w:rPr>
        <w:t xml:space="preserve">,] 533 BCE or, </w:t>
      </w:r>
      <w:r w:rsidR="00546F3B">
        <w:rPr>
          <w:sz w:val="22"/>
          <w:szCs w:val="22"/>
        </w:rPr>
        <w:t>exactly</w:t>
      </w:r>
      <w:r>
        <w:rPr>
          <w:sz w:val="22"/>
          <w:szCs w:val="22"/>
          <w:lang w:val="la-Latn"/>
        </w:rPr>
        <w:t xml:space="preserve"> five </w:t>
      </w:r>
      <w:r w:rsidR="00546F3B">
        <w:rPr>
          <w:sz w:val="22"/>
          <w:szCs w:val="22"/>
          <w:lang w:val="la-Latn"/>
        </w:rPr>
        <w:t xml:space="preserve">full </w:t>
      </w:r>
      <w:r>
        <w:rPr>
          <w:sz w:val="22"/>
          <w:szCs w:val="22"/>
          <w:lang w:val="la-Latn"/>
        </w:rPr>
        <w:t>weeks of mourning</w:t>
      </w:r>
      <w:r w:rsidR="00AE6EBF">
        <w:rPr>
          <w:sz w:val="22"/>
          <w:szCs w:val="22"/>
        </w:rPr>
        <w:t xml:space="preserve">. That is, </w:t>
      </w:r>
      <w:r w:rsidR="00546F3B">
        <w:rPr>
          <w:sz w:val="22"/>
          <w:szCs w:val="22"/>
        </w:rPr>
        <w:t xml:space="preserve">exactly </w:t>
      </w:r>
      <w:r w:rsidR="00AE6EBF">
        <w:rPr>
          <w:sz w:val="22"/>
          <w:szCs w:val="22"/>
        </w:rPr>
        <w:t>35 days</w:t>
      </w:r>
      <w:r w:rsidR="00775ABD">
        <w:rPr>
          <w:sz w:val="22"/>
          <w:szCs w:val="22"/>
        </w:rPr>
        <w:t xml:space="preserve"> (Julian days </w:t>
      </w:r>
      <w:r w:rsidR="00775ABD" w:rsidRPr="00775ABD">
        <w:rPr>
          <w:sz w:val="22"/>
          <w:szCs w:val="22"/>
        </w:rPr>
        <w:t>1526800</w:t>
      </w:r>
      <w:r w:rsidR="00775ABD">
        <w:rPr>
          <w:sz w:val="22"/>
          <w:szCs w:val="22"/>
        </w:rPr>
        <w:t xml:space="preserve"> through </w:t>
      </w:r>
      <w:r w:rsidR="00775ABD" w:rsidRPr="00775ABD">
        <w:rPr>
          <w:sz w:val="22"/>
          <w:szCs w:val="22"/>
        </w:rPr>
        <w:t>1526835</w:t>
      </w:r>
      <w:r w:rsidR="00775ABD">
        <w:rPr>
          <w:sz w:val="22"/>
          <w:szCs w:val="22"/>
        </w:rPr>
        <w:t>)</w:t>
      </w:r>
      <w:r w:rsidR="00AE6EBF">
        <w:rPr>
          <w:sz w:val="22"/>
          <w:szCs w:val="22"/>
        </w:rPr>
        <w:t xml:space="preserve"> or ½ of 70 days</w:t>
      </w:r>
      <w:r w:rsidR="00F20D70">
        <w:rPr>
          <w:sz w:val="22"/>
          <w:szCs w:val="22"/>
        </w:rPr>
        <w:t xml:space="preserve"> – cf. the words “in the midst of the </w:t>
      </w:r>
      <w:r w:rsidR="00F20D70" w:rsidRPr="0026106D">
        <w:rPr>
          <w:sz w:val="22"/>
          <w:szCs w:val="22"/>
        </w:rPr>
        <w:t xml:space="preserve">week” </w:t>
      </w:r>
      <w:r w:rsidR="0026106D" w:rsidRPr="0026106D">
        <w:rPr>
          <w:sz w:val="22"/>
          <w:szCs w:val="22"/>
        </w:rPr>
        <w:t xml:space="preserve">(Daniel 9:27) </w:t>
      </w:r>
      <w:r w:rsidR="00F20D70" w:rsidRPr="0026106D">
        <w:rPr>
          <w:sz w:val="22"/>
          <w:szCs w:val="22"/>
        </w:rPr>
        <w:t>while remembering that the words “the midst” per Strong’s H2677 mean “</w:t>
      </w:r>
      <w:r w:rsidR="00F20D70" w:rsidRPr="0026106D">
        <w:rPr>
          <w:rFonts w:cs="Georgia"/>
          <w:color w:val="auto"/>
          <w:sz w:val="22"/>
          <w:szCs w:val="22"/>
        </w:rPr>
        <w:t xml:space="preserve">the </w:t>
      </w:r>
      <w:r w:rsidR="00F20D70" w:rsidRPr="0026106D">
        <w:rPr>
          <w:rFonts w:cs="Georgia"/>
          <w:i/>
          <w:iCs/>
          <w:color w:val="auto"/>
          <w:sz w:val="22"/>
          <w:szCs w:val="22"/>
        </w:rPr>
        <w:t>half</w:t>
      </w:r>
      <w:r w:rsidR="00F20D70" w:rsidRPr="0026106D">
        <w:rPr>
          <w:rFonts w:cs="Georgia"/>
          <w:color w:val="auto"/>
          <w:sz w:val="22"/>
          <w:szCs w:val="22"/>
        </w:rPr>
        <w:t xml:space="preserve"> or </w:t>
      </w:r>
      <w:r w:rsidR="00F20D70" w:rsidRPr="0026106D">
        <w:rPr>
          <w:rFonts w:cs="Georgia"/>
          <w:i/>
          <w:iCs/>
          <w:color w:val="auto"/>
          <w:sz w:val="22"/>
          <w:szCs w:val="22"/>
        </w:rPr>
        <w:t>middle</w:t>
      </w:r>
      <w:r w:rsidR="00F20D70" w:rsidRPr="0026106D">
        <w:rPr>
          <w:sz w:val="22"/>
          <w:szCs w:val="22"/>
        </w:rPr>
        <w:t>”</w:t>
      </w:r>
      <w:r w:rsidR="00AE6EBF" w:rsidRPr="0026106D">
        <w:rPr>
          <w:sz w:val="22"/>
          <w:szCs w:val="22"/>
        </w:rPr>
        <w:t>!</w:t>
      </w:r>
      <w:r w:rsidRPr="0026106D">
        <w:rPr>
          <w:sz w:val="22"/>
          <w:szCs w:val="22"/>
          <w:lang w:val="la-Latn"/>
        </w:rPr>
        <w:t xml:space="preserve"> </w:t>
      </w:r>
      <w:r w:rsidR="0026106D" w:rsidRPr="0026106D">
        <w:rPr>
          <w:sz w:val="22"/>
          <w:szCs w:val="22"/>
        </w:rPr>
        <w:t xml:space="preserve">     </w:t>
      </w:r>
      <w:r w:rsidR="00BC3ADD">
        <w:rPr>
          <w:sz w:val="22"/>
          <w:szCs w:val="22"/>
        </w:rPr>
        <w:t>And isn’t this situation exactly described by Daniel 9:27</w:t>
      </w:r>
      <w:proofErr w:type="gramStart"/>
      <w:r w:rsidR="00BC3ADD">
        <w:rPr>
          <w:sz w:val="22"/>
          <w:szCs w:val="22"/>
        </w:rPr>
        <w:t>?!!!:</w:t>
      </w:r>
      <w:proofErr w:type="gramEnd"/>
    </w:p>
    <w:p w:rsidR="009D60A4" w:rsidRDefault="009D60A4" w:rsidP="00546F3B">
      <w:pPr>
        <w:tabs>
          <w:tab w:val="left" w:pos="15120"/>
        </w:tabs>
        <w:ind w:left="2880" w:right="6332"/>
        <w:rPr>
          <w:sz w:val="22"/>
          <w:szCs w:val="22"/>
        </w:rPr>
      </w:pPr>
    </w:p>
    <w:p w:rsidR="009D60A4" w:rsidRDefault="009D60A4" w:rsidP="009D60A4">
      <w:pPr>
        <w:autoSpaceDE w:val="0"/>
        <w:autoSpaceDN w:val="0"/>
        <w:bidi/>
        <w:adjustRightInd w:val="0"/>
        <w:ind w:left="7790" w:right="3600" w:hanging="360"/>
        <w:rPr>
          <w:rFonts w:ascii="Georgia" w:eastAsia="TITUS Cyberbit Basic" w:hAnsi="Georgia" w:cs="Georgia"/>
          <w:color w:val="auto"/>
          <w:sz w:val="22"/>
          <w:szCs w:val="22"/>
          <w:lang w:bidi="he-IL"/>
        </w:rPr>
      </w:pPr>
      <w:r>
        <w:rPr>
          <w:rFonts w:ascii="Georgia" w:hAnsi="Georgia" w:cs="Georgia"/>
          <w:b/>
          <w:bCs/>
          <w:color w:val="800000"/>
          <w:sz w:val="22"/>
          <w:szCs w:val="22"/>
        </w:rPr>
        <w:t xml:space="preserve"> Dan 9:27</w:t>
      </w:r>
      <w:r>
        <w:rPr>
          <w:rFonts w:ascii="Georgia" w:hAnsi="Georgia" w:cs="Georgia"/>
          <w:color w:val="auto"/>
          <w:sz w:val="22"/>
          <w:szCs w:val="22"/>
        </w:rPr>
        <w:t xml:space="preserve">  </w:t>
      </w:r>
      <w:r>
        <w:rPr>
          <w:rFonts w:ascii="TITUS Cyberbit Basic" w:eastAsia="TITUS Cyberbit Basic" w:hAnsi="Georgia" w:cs="TITUS Cyberbit Basic" w:hint="eastAsia"/>
          <w:color w:val="auto"/>
          <w:sz w:val="22"/>
          <w:szCs w:val="22"/>
          <w:rtl/>
          <w:lang w:bidi="he-IL"/>
        </w:rPr>
        <w:t>והגביר</w:t>
      </w:r>
      <w:r>
        <w:rPr>
          <w:rFonts w:ascii="Georgia" w:eastAsia="TITUS Cyberbit Basic" w:hAnsi="Georgia" w:cs="Georgia"/>
          <w:color w:val="008000"/>
          <w:sz w:val="22"/>
          <w:szCs w:val="22"/>
          <w:vertAlign w:val="superscript"/>
          <w:lang w:bidi="he-IL"/>
        </w:rPr>
        <w:t xml:space="preserve">H1396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ברית</w:t>
      </w:r>
      <w:r>
        <w:rPr>
          <w:rFonts w:ascii="Georgia" w:eastAsia="TITUS Cyberbit Basic" w:hAnsi="Georgia" w:cs="Georgia"/>
          <w:color w:val="008000"/>
          <w:sz w:val="22"/>
          <w:szCs w:val="22"/>
          <w:vertAlign w:val="superscript"/>
          <w:lang w:bidi="he-IL"/>
        </w:rPr>
        <w:t xml:space="preserve">H1285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לרבים</w:t>
      </w:r>
      <w:r>
        <w:rPr>
          <w:rFonts w:ascii="Georgia" w:eastAsia="TITUS Cyberbit Basic" w:hAnsi="Georgia" w:cs="Georgia"/>
          <w:color w:val="008000"/>
          <w:sz w:val="22"/>
          <w:szCs w:val="22"/>
          <w:vertAlign w:val="superscript"/>
          <w:lang w:bidi="he-IL"/>
        </w:rPr>
        <w:t xml:space="preserve">H7227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שׁבוע</w:t>
      </w:r>
      <w:r>
        <w:rPr>
          <w:rFonts w:ascii="Georgia" w:eastAsia="TITUS Cyberbit Basic" w:hAnsi="Georgia" w:cs="Georgia"/>
          <w:color w:val="008000"/>
          <w:sz w:val="22"/>
          <w:szCs w:val="22"/>
          <w:vertAlign w:val="superscript"/>
          <w:lang w:bidi="he-IL"/>
        </w:rPr>
        <w:t xml:space="preserve">H7620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אחד</w:t>
      </w:r>
      <w:r>
        <w:rPr>
          <w:rFonts w:ascii="Georgia" w:eastAsia="TITUS Cyberbit Basic" w:hAnsi="Georgia" w:cs="Georgia"/>
          <w:color w:val="008000"/>
          <w:sz w:val="22"/>
          <w:szCs w:val="22"/>
          <w:vertAlign w:val="superscript"/>
          <w:lang w:bidi="he-IL"/>
        </w:rPr>
        <w:t xml:space="preserve">H259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וחצי</w:t>
      </w:r>
      <w:r>
        <w:rPr>
          <w:rFonts w:ascii="Georgia" w:eastAsia="TITUS Cyberbit Basic" w:hAnsi="Georgia" w:cs="Georgia"/>
          <w:color w:val="008000"/>
          <w:sz w:val="22"/>
          <w:szCs w:val="22"/>
          <w:vertAlign w:val="superscript"/>
          <w:lang w:bidi="he-IL"/>
        </w:rPr>
        <w:t xml:space="preserve">H2677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השׁבוע</w:t>
      </w:r>
      <w:r>
        <w:rPr>
          <w:rFonts w:ascii="Georgia" w:eastAsia="TITUS Cyberbit Basic" w:hAnsi="Georgia" w:cs="Georgia"/>
          <w:color w:val="008000"/>
          <w:sz w:val="22"/>
          <w:szCs w:val="22"/>
          <w:vertAlign w:val="superscript"/>
          <w:lang w:bidi="he-IL"/>
        </w:rPr>
        <w:t xml:space="preserve">H7620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ישׁבית</w:t>
      </w:r>
      <w:r>
        <w:rPr>
          <w:rFonts w:ascii="Georgia" w:eastAsia="TITUS Cyberbit Basic" w:hAnsi="Georgia" w:cs="Georgia"/>
          <w:color w:val="008000"/>
          <w:sz w:val="22"/>
          <w:szCs w:val="22"/>
          <w:vertAlign w:val="superscript"/>
          <w:lang w:bidi="he-IL"/>
        </w:rPr>
        <w:t xml:space="preserve">H7673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זבח</w:t>
      </w:r>
      <w:r>
        <w:rPr>
          <w:rFonts w:ascii="Georgia" w:eastAsia="TITUS Cyberbit Basic" w:hAnsi="Georgia" w:cs="Georgia"/>
          <w:color w:val="008000"/>
          <w:sz w:val="22"/>
          <w:szCs w:val="22"/>
          <w:vertAlign w:val="superscript"/>
          <w:lang w:bidi="he-IL"/>
        </w:rPr>
        <w:t xml:space="preserve">H2077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ומנחה</w:t>
      </w:r>
      <w:r>
        <w:rPr>
          <w:rFonts w:ascii="Georgia" w:eastAsia="TITUS Cyberbit Basic" w:hAnsi="Georgia" w:cs="Georgia"/>
          <w:color w:val="008000"/>
          <w:sz w:val="22"/>
          <w:szCs w:val="22"/>
          <w:vertAlign w:val="superscript"/>
          <w:lang w:bidi="he-IL"/>
        </w:rPr>
        <w:t xml:space="preserve">H4503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ועל</w:t>
      </w:r>
      <w:r>
        <w:rPr>
          <w:rFonts w:ascii="Georgia" w:eastAsia="TITUS Cyberbit Basic" w:hAnsi="Georgia" w:cs="Georgia"/>
          <w:color w:val="008000"/>
          <w:sz w:val="22"/>
          <w:szCs w:val="22"/>
          <w:vertAlign w:val="superscript"/>
          <w:lang w:bidi="he-IL"/>
        </w:rPr>
        <w:t xml:space="preserve">H5921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כנף</w:t>
      </w:r>
      <w:r>
        <w:rPr>
          <w:rFonts w:ascii="Georgia" w:eastAsia="TITUS Cyberbit Basic" w:hAnsi="Georgia" w:cs="Georgia"/>
          <w:color w:val="008000"/>
          <w:sz w:val="22"/>
          <w:szCs w:val="22"/>
          <w:vertAlign w:val="superscript"/>
          <w:lang w:bidi="he-IL"/>
        </w:rPr>
        <w:t xml:space="preserve">H3671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שׁקוצים</w:t>
      </w:r>
      <w:r>
        <w:rPr>
          <w:rFonts w:ascii="Georgia" w:eastAsia="TITUS Cyberbit Basic" w:hAnsi="Georgia" w:cs="Georgia"/>
          <w:color w:val="008000"/>
          <w:sz w:val="22"/>
          <w:szCs w:val="22"/>
          <w:vertAlign w:val="superscript"/>
          <w:lang w:bidi="he-IL"/>
        </w:rPr>
        <w:t xml:space="preserve">H8251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משׁמם</w:t>
      </w:r>
      <w:r>
        <w:rPr>
          <w:rFonts w:ascii="Georgia" w:eastAsia="TITUS Cyberbit Basic" w:hAnsi="Georgia" w:cs="Georgia"/>
          <w:color w:val="008000"/>
          <w:sz w:val="22"/>
          <w:szCs w:val="22"/>
          <w:vertAlign w:val="superscript"/>
          <w:lang w:bidi="he-IL"/>
        </w:rPr>
        <w:t xml:space="preserve">H8074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ועד</w:t>
      </w:r>
      <w:r>
        <w:rPr>
          <w:rFonts w:ascii="Georgia" w:eastAsia="TITUS Cyberbit Basic" w:hAnsi="Georgia" w:cs="Georgia"/>
          <w:color w:val="008000"/>
          <w:sz w:val="22"/>
          <w:szCs w:val="22"/>
          <w:vertAlign w:val="superscript"/>
          <w:lang w:bidi="he-IL"/>
        </w:rPr>
        <w:t xml:space="preserve">H5704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כלה</w:t>
      </w:r>
      <w:r>
        <w:rPr>
          <w:rFonts w:ascii="Georgia" w:eastAsia="TITUS Cyberbit Basic" w:hAnsi="Georgia" w:cs="Georgia"/>
          <w:color w:val="008000"/>
          <w:sz w:val="22"/>
          <w:szCs w:val="22"/>
          <w:vertAlign w:val="superscript"/>
          <w:lang w:bidi="he-IL"/>
        </w:rPr>
        <w:t xml:space="preserve">H3617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ונחרצה</w:t>
      </w:r>
      <w:r>
        <w:rPr>
          <w:rFonts w:ascii="Georgia" w:eastAsia="TITUS Cyberbit Basic" w:hAnsi="Georgia" w:cs="Georgia"/>
          <w:color w:val="008000"/>
          <w:sz w:val="22"/>
          <w:szCs w:val="22"/>
          <w:vertAlign w:val="superscript"/>
          <w:lang w:bidi="he-IL"/>
        </w:rPr>
        <w:t xml:space="preserve">H2782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תתך</w:t>
      </w:r>
      <w:r>
        <w:rPr>
          <w:rFonts w:ascii="Georgia" w:eastAsia="TITUS Cyberbit Basic" w:hAnsi="Georgia" w:cs="Georgia"/>
          <w:color w:val="008000"/>
          <w:sz w:val="22"/>
          <w:szCs w:val="22"/>
          <w:vertAlign w:val="superscript"/>
          <w:lang w:bidi="he-IL"/>
        </w:rPr>
        <w:t xml:space="preserve">H5413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על</w:t>
      </w:r>
      <w:r>
        <w:rPr>
          <w:rFonts w:ascii="Georgia" w:eastAsia="TITUS Cyberbit Basic" w:hAnsi="Georgia" w:cs="Georgia"/>
          <w:color w:val="008000"/>
          <w:sz w:val="22"/>
          <w:szCs w:val="22"/>
          <w:vertAlign w:val="superscript"/>
          <w:lang w:bidi="he-IL"/>
        </w:rPr>
        <w:t xml:space="preserve">H5921 </w:t>
      </w:r>
      <w:r>
        <w:rPr>
          <w:rFonts w:ascii="TITUS Cyberbit Basic" w:eastAsia="TITUS Cyberbit Basic" w:hAnsi="Georgia" w:cs="TITUS Cyberbit Basic"/>
          <w:color w:val="auto"/>
          <w:sz w:val="22"/>
          <w:szCs w:val="22"/>
          <w:rtl/>
          <w:lang w:bidi="he-IL"/>
        </w:rPr>
        <w:t xml:space="preserve"> </w:t>
      </w:r>
      <w:r>
        <w:rPr>
          <w:rFonts w:ascii="TITUS Cyberbit Basic" w:eastAsia="TITUS Cyberbit Basic" w:hAnsi="Georgia" w:cs="TITUS Cyberbit Basic" w:hint="eastAsia"/>
          <w:color w:val="auto"/>
          <w:sz w:val="22"/>
          <w:szCs w:val="22"/>
          <w:rtl/>
          <w:lang w:bidi="he-IL"/>
        </w:rPr>
        <w:t>שׁמם׃</w:t>
      </w:r>
      <w:r>
        <w:rPr>
          <w:rFonts w:ascii="Georgia" w:eastAsia="TITUS Cyberbit Basic" w:hAnsi="Georgia" w:cs="Georgia"/>
          <w:color w:val="008000"/>
          <w:sz w:val="22"/>
          <w:szCs w:val="22"/>
          <w:vertAlign w:val="superscript"/>
          <w:lang w:bidi="he-IL"/>
        </w:rPr>
        <w:t xml:space="preserve">H8074 </w:t>
      </w:r>
      <w:r>
        <w:rPr>
          <w:rFonts w:ascii="Georgia" w:eastAsia="TITUS Cyberbit Basic" w:hAnsi="Georgia" w:cs="Georgia"/>
          <w:color w:val="auto"/>
          <w:sz w:val="22"/>
          <w:szCs w:val="22"/>
          <w:lang w:bidi="he-IL"/>
        </w:rPr>
        <w:t xml:space="preserve"> </w:t>
      </w:r>
    </w:p>
    <w:p w:rsidR="00BC3ADD" w:rsidRDefault="00BC3ADD" w:rsidP="00A72349">
      <w:pPr>
        <w:tabs>
          <w:tab w:val="left" w:pos="4050"/>
          <w:tab w:val="left" w:pos="11880"/>
        </w:tabs>
        <w:autoSpaceDE w:val="0"/>
        <w:autoSpaceDN w:val="0"/>
        <w:adjustRightInd w:val="0"/>
        <w:ind w:left="3960" w:right="7790" w:hanging="360"/>
        <w:rPr>
          <w:rFonts w:ascii="Georgia" w:hAnsi="Georgia" w:cs="Georgia"/>
          <w:b/>
          <w:bCs/>
          <w:color w:val="800000"/>
          <w:sz w:val="22"/>
          <w:szCs w:val="22"/>
        </w:rPr>
      </w:pPr>
    </w:p>
    <w:p w:rsidR="009D60A4" w:rsidRDefault="009D60A4" w:rsidP="006E40E1">
      <w:pPr>
        <w:tabs>
          <w:tab w:val="left" w:pos="4050"/>
          <w:tab w:val="left" w:pos="11880"/>
        </w:tabs>
        <w:autoSpaceDE w:val="0"/>
        <w:autoSpaceDN w:val="0"/>
        <w:adjustRightInd w:val="0"/>
        <w:ind w:left="3960" w:right="7790" w:hanging="360"/>
        <w:rPr>
          <w:rFonts w:ascii="Georgia" w:hAnsi="Georgia" w:cs="Georgia"/>
          <w:color w:val="auto"/>
          <w:sz w:val="22"/>
          <w:szCs w:val="22"/>
        </w:rPr>
      </w:pPr>
      <w:bookmarkStart w:id="32" w:name="Daniel9v27TLT"/>
      <w:r>
        <w:rPr>
          <w:rFonts w:ascii="Georgia" w:hAnsi="Georgia" w:cs="Georgia"/>
          <w:b/>
          <w:bCs/>
          <w:color w:val="800000"/>
          <w:sz w:val="22"/>
          <w:szCs w:val="22"/>
        </w:rPr>
        <w:t>Dan</w:t>
      </w:r>
      <w:r w:rsidR="00F826D7">
        <w:rPr>
          <w:rFonts w:ascii="Georgia" w:hAnsi="Georgia" w:cs="Georgia"/>
          <w:b/>
          <w:bCs/>
          <w:color w:val="800000"/>
          <w:sz w:val="22"/>
          <w:szCs w:val="22"/>
        </w:rPr>
        <w:t>iel</w:t>
      </w:r>
      <w:r>
        <w:rPr>
          <w:rFonts w:ascii="Georgia" w:hAnsi="Georgia" w:cs="Georgia"/>
          <w:b/>
          <w:bCs/>
          <w:color w:val="800000"/>
          <w:sz w:val="22"/>
          <w:szCs w:val="22"/>
        </w:rPr>
        <w:t xml:space="preserve"> 9:27 TLT+</w:t>
      </w:r>
      <w:r>
        <w:rPr>
          <w:rFonts w:ascii="Georgia" w:hAnsi="Georgia" w:cs="Georgia"/>
          <w:color w:val="auto"/>
          <w:sz w:val="22"/>
          <w:szCs w:val="22"/>
        </w:rPr>
        <w:t xml:space="preserve"> </w:t>
      </w:r>
      <w:bookmarkEnd w:id="32"/>
      <w:r>
        <w:rPr>
          <w:rFonts w:ascii="Georgia" w:hAnsi="Georgia" w:cs="Georgia"/>
          <w:color w:val="auto"/>
          <w:sz w:val="22"/>
          <w:szCs w:val="22"/>
        </w:rPr>
        <w:t xml:space="preserve"> And he shall confirm</w:t>
      </w:r>
      <w:r>
        <w:rPr>
          <w:rFonts w:ascii="Georgia" w:hAnsi="Georgia" w:cs="Georgia"/>
          <w:color w:val="008000"/>
          <w:sz w:val="22"/>
          <w:szCs w:val="22"/>
          <w:vertAlign w:val="superscript"/>
        </w:rPr>
        <w:t>H1396</w:t>
      </w:r>
      <w:r>
        <w:rPr>
          <w:rFonts w:ascii="Georgia" w:hAnsi="Georgia" w:cs="Georgia"/>
          <w:color w:val="auto"/>
          <w:sz w:val="22"/>
          <w:szCs w:val="22"/>
        </w:rPr>
        <w:t xml:space="preserve"> the covenant</w:t>
      </w:r>
      <w:r>
        <w:rPr>
          <w:rFonts w:ascii="Georgia" w:hAnsi="Georgia" w:cs="Georgia"/>
          <w:color w:val="008000"/>
          <w:sz w:val="22"/>
          <w:szCs w:val="22"/>
          <w:vertAlign w:val="superscript"/>
        </w:rPr>
        <w:t>H1285</w:t>
      </w:r>
      <w:r>
        <w:rPr>
          <w:rFonts w:ascii="Georgia" w:hAnsi="Georgia" w:cs="Georgia"/>
          <w:color w:val="auto"/>
          <w:sz w:val="22"/>
          <w:szCs w:val="22"/>
        </w:rPr>
        <w:t xml:space="preserve"> </w:t>
      </w:r>
      <w:r w:rsidR="00347442" w:rsidRPr="00362A8F">
        <w:rPr>
          <w:rFonts w:ascii="Georgia" w:hAnsi="Georgia" w:cs="Georgia"/>
          <w:color w:val="0000FF"/>
          <w:sz w:val="22"/>
          <w:szCs w:val="22"/>
        </w:rPr>
        <w:t>at the</w:t>
      </w:r>
      <w:r w:rsidRPr="00362A8F">
        <w:rPr>
          <w:rFonts w:ascii="Georgia" w:hAnsi="Georgia" w:cs="Georgia"/>
          <w:color w:val="0000FF"/>
          <w:sz w:val="22"/>
          <w:szCs w:val="22"/>
        </w:rPr>
        <w:t xml:space="preserve"> </w:t>
      </w:r>
      <w:r w:rsidR="00347442" w:rsidRPr="00362A8F">
        <w:rPr>
          <w:rFonts w:ascii="Georgia" w:hAnsi="Georgia" w:cs="Georgia"/>
          <w:color w:val="0000FF"/>
          <w:sz w:val="22"/>
          <w:szCs w:val="22"/>
        </w:rPr>
        <w:t>beginnings</w:t>
      </w:r>
      <w:r w:rsidR="00347442">
        <w:rPr>
          <w:rFonts w:ascii="Georgia" w:hAnsi="Georgia" w:cs="Georgia"/>
          <w:color w:val="008000"/>
          <w:sz w:val="22"/>
          <w:szCs w:val="22"/>
          <w:vertAlign w:val="superscript"/>
        </w:rPr>
        <w:t>H7227</w:t>
      </w:r>
      <w:r w:rsidR="00347442">
        <w:rPr>
          <w:rFonts w:ascii="Georgia" w:hAnsi="Georgia" w:cs="Georgia"/>
          <w:color w:val="auto"/>
          <w:sz w:val="22"/>
          <w:szCs w:val="22"/>
        </w:rPr>
        <w:t xml:space="preserve"> </w:t>
      </w:r>
      <w:r w:rsidR="00347442" w:rsidRPr="00362A8F">
        <w:rPr>
          <w:rFonts w:ascii="Georgia" w:hAnsi="Georgia" w:cs="Georgia"/>
          <w:color w:val="0000FF"/>
          <w:sz w:val="22"/>
          <w:szCs w:val="22"/>
        </w:rPr>
        <w:t>of seven</w:t>
      </w:r>
      <w:r w:rsidR="00347442">
        <w:rPr>
          <w:rFonts w:ascii="Georgia" w:hAnsi="Georgia" w:cs="Georgia"/>
          <w:color w:val="008000"/>
          <w:sz w:val="22"/>
          <w:szCs w:val="22"/>
          <w:vertAlign w:val="superscript"/>
        </w:rPr>
        <w:t>H7620</w:t>
      </w:r>
      <w:r w:rsidR="00347442">
        <w:rPr>
          <w:rFonts w:ascii="Georgia" w:hAnsi="Georgia" w:cs="Georgia"/>
          <w:color w:val="auto"/>
          <w:sz w:val="22"/>
          <w:szCs w:val="22"/>
        </w:rPr>
        <w:t xml:space="preserve"> </w:t>
      </w:r>
      <w:r w:rsidR="00347442" w:rsidRPr="00362A8F">
        <w:rPr>
          <w:rFonts w:ascii="Georgia" w:hAnsi="Georgia" w:cs="Georgia"/>
          <w:color w:val="0000FF"/>
          <w:sz w:val="22"/>
          <w:szCs w:val="22"/>
        </w:rPr>
        <w:t>number one</w:t>
      </w:r>
      <w:r w:rsidRPr="00347442">
        <w:rPr>
          <w:rFonts w:ascii="Georgia" w:hAnsi="Georgia" w:cs="Georgia"/>
          <w:color w:val="0070C0"/>
          <w:sz w:val="22"/>
          <w:szCs w:val="22"/>
        </w:rPr>
        <w:t>:</w:t>
      </w:r>
      <w:r w:rsidR="00347442">
        <w:rPr>
          <w:rFonts w:ascii="Georgia" w:hAnsi="Georgia" w:cs="Georgia"/>
          <w:color w:val="008000"/>
          <w:sz w:val="22"/>
          <w:szCs w:val="22"/>
          <w:vertAlign w:val="superscript"/>
        </w:rPr>
        <w:t>H259</w:t>
      </w:r>
      <w:r>
        <w:rPr>
          <w:rFonts w:ascii="Georgia" w:hAnsi="Georgia" w:cs="Georgia"/>
          <w:color w:val="auto"/>
          <w:sz w:val="22"/>
          <w:szCs w:val="22"/>
        </w:rPr>
        <w:t xml:space="preserve"> and in </w:t>
      </w:r>
      <w:r w:rsidR="006E40E1" w:rsidRPr="006E40E1">
        <w:rPr>
          <w:rFonts w:ascii="Georgia" w:hAnsi="Georgia" w:cs="Georgia"/>
          <w:color w:val="0000FF"/>
          <w:sz w:val="22"/>
          <w:szCs w:val="22"/>
        </w:rPr>
        <w:t>a</w:t>
      </w:r>
      <w:r>
        <w:rPr>
          <w:rFonts w:ascii="Georgia" w:hAnsi="Georgia" w:cs="Georgia"/>
          <w:color w:val="auto"/>
          <w:sz w:val="22"/>
          <w:szCs w:val="22"/>
        </w:rPr>
        <w:t xml:space="preserve"> midst</w:t>
      </w:r>
      <w:r>
        <w:rPr>
          <w:rFonts w:ascii="Georgia" w:hAnsi="Georgia" w:cs="Georgia"/>
          <w:color w:val="008000"/>
          <w:sz w:val="22"/>
          <w:szCs w:val="22"/>
          <w:vertAlign w:val="superscript"/>
        </w:rPr>
        <w:t>H2677</w:t>
      </w:r>
      <w:r>
        <w:rPr>
          <w:rFonts w:ascii="Georgia" w:hAnsi="Georgia" w:cs="Georgia"/>
          <w:color w:val="auto"/>
          <w:sz w:val="22"/>
          <w:szCs w:val="22"/>
        </w:rPr>
        <w:t xml:space="preserve"> of the week</w:t>
      </w:r>
      <w:r>
        <w:rPr>
          <w:rFonts w:ascii="Georgia" w:hAnsi="Georgia" w:cs="Georgia"/>
          <w:color w:val="008000"/>
          <w:sz w:val="22"/>
          <w:szCs w:val="22"/>
          <w:vertAlign w:val="superscript"/>
        </w:rPr>
        <w:t>H7620</w:t>
      </w:r>
      <w:r>
        <w:rPr>
          <w:rFonts w:ascii="Georgia" w:hAnsi="Georgia" w:cs="Georgia"/>
          <w:color w:val="auto"/>
          <w:sz w:val="22"/>
          <w:szCs w:val="22"/>
        </w:rPr>
        <w:t xml:space="preserve"> he shall cause the sacrifice</w:t>
      </w:r>
      <w:r>
        <w:rPr>
          <w:rFonts w:ascii="Georgia" w:hAnsi="Georgia" w:cs="Georgia"/>
          <w:color w:val="008000"/>
          <w:sz w:val="22"/>
          <w:szCs w:val="22"/>
          <w:vertAlign w:val="superscript"/>
        </w:rPr>
        <w:t>H2077</w:t>
      </w:r>
      <w:r>
        <w:rPr>
          <w:rFonts w:ascii="Georgia" w:hAnsi="Georgia" w:cs="Georgia"/>
          <w:color w:val="auto"/>
          <w:sz w:val="22"/>
          <w:szCs w:val="22"/>
        </w:rPr>
        <w:t xml:space="preserve"> and the </w:t>
      </w:r>
      <w:r w:rsidR="00362A8F" w:rsidRPr="00362A8F">
        <w:rPr>
          <w:rFonts w:ascii="Georgia" w:hAnsi="Georgia" w:cs="Georgia"/>
          <w:color w:val="0000FF"/>
          <w:sz w:val="22"/>
          <w:szCs w:val="22"/>
        </w:rPr>
        <w:t>apportionment</w:t>
      </w:r>
      <w:r>
        <w:rPr>
          <w:rFonts w:ascii="Georgia" w:hAnsi="Georgia" w:cs="Georgia"/>
          <w:color w:val="008000"/>
          <w:sz w:val="22"/>
          <w:szCs w:val="22"/>
          <w:vertAlign w:val="superscript"/>
        </w:rPr>
        <w:t>H4503</w:t>
      </w:r>
      <w:r>
        <w:rPr>
          <w:rFonts w:ascii="Georgia" w:hAnsi="Georgia" w:cs="Georgia"/>
          <w:color w:val="auto"/>
          <w:sz w:val="22"/>
          <w:szCs w:val="22"/>
        </w:rPr>
        <w:t xml:space="preserve"> </w:t>
      </w:r>
      <w:r w:rsidR="00362A8F" w:rsidRPr="00362A8F">
        <w:rPr>
          <w:rFonts w:ascii="Georgia" w:hAnsi="Georgia" w:cs="Georgia"/>
          <w:color w:val="0000FF"/>
          <w:sz w:val="22"/>
          <w:szCs w:val="22"/>
        </w:rPr>
        <w:t xml:space="preserve">[i.e. the apportioned 70 years of </w:t>
      </w:r>
      <w:r w:rsidR="00A72349">
        <w:rPr>
          <w:rFonts w:ascii="Georgia" w:hAnsi="Georgia" w:cs="Georgia"/>
          <w:color w:val="0000FF"/>
          <w:sz w:val="22"/>
          <w:szCs w:val="22"/>
        </w:rPr>
        <w:t xml:space="preserve">captivity and </w:t>
      </w:r>
      <w:r w:rsidR="00362A8F" w:rsidRPr="00362A8F">
        <w:rPr>
          <w:rFonts w:ascii="Georgia" w:hAnsi="Georgia" w:cs="Georgia"/>
          <w:color w:val="0000FF"/>
          <w:sz w:val="22"/>
          <w:szCs w:val="22"/>
        </w:rPr>
        <w:t xml:space="preserve">rest for the land] </w:t>
      </w:r>
      <w:r>
        <w:rPr>
          <w:rFonts w:ascii="Georgia" w:hAnsi="Georgia" w:cs="Georgia"/>
          <w:color w:val="auto"/>
          <w:sz w:val="22"/>
          <w:szCs w:val="22"/>
        </w:rPr>
        <w:t>to cease,</w:t>
      </w:r>
      <w:r>
        <w:rPr>
          <w:rFonts w:ascii="Georgia" w:hAnsi="Georgia" w:cs="Georgia"/>
          <w:color w:val="008000"/>
          <w:sz w:val="22"/>
          <w:szCs w:val="22"/>
          <w:vertAlign w:val="superscript"/>
        </w:rPr>
        <w:t>H7673</w:t>
      </w:r>
      <w:r>
        <w:rPr>
          <w:rFonts w:ascii="Georgia" w:hAnsi="Georgia" w:cs="Georgia"/>
          <w:color w:val="auto"/>
          <w:sz w:val="22"/>
          <w:szCs w:val="22"/>
        </w:rPr>
        <w:t xml:space="preserve"> and </w:t>
      </w:r>
      <w:r w:rsidR="00840776" w:rsidRPr="00840776">
        <w:rPr>
          <w:rFonts w:ascii="Georgia" w:hAnsi="Georgia" w:cs="Georgia"/>
          <w:color w:val="0000FF"/>
          <w:sz w:val="22"/>
          <w:szCs w:val="22"/>
        </w:rPr>
        <w:t>upon</w:t>
      </w:r>
      <w:r>
        <w:rPr>
          <w:rFonts w:ascii="Georgia" w:hAnsi="Georgia" w:cs="Georgia"/>
          <w:color w:val="008000"/>
          <w:sz w:val="22"/>
          <w:szCs w:val="22"/>
          <w:vertAlign w:val="superscript"/>
        </w:rPr>
        <w:t>H5921</w:t>
      </w:r>
      <w:r>
        <w:rPr>
          <w:rFonts w:ascii="Georgia" w:hAnsi="Georgia" w:cs="Georgia"/>
          <w:color w:val="auto"/>
          <w:sz w:val="22"/>
          <w:szCs w:val="22"/>
        </w:rPr>
        <w:t xml:space="preserve"> </w:t>
      </w:r>
      <w:r w:rsidR="00840776" w:rsidRPr="00840776">
        <w:rPr>
          <w:rFonts w:ascii="Georgia" w:hAnsi="Georgia" w:cs="Georgia"/>
          <w:color w:val="0000FF"/>
          <w:sz w:val="22"/>
          <w:szCs w:val="22"/>
        </w:rPr>
        <w:t>a wing</w:t>
      </w:r>
      <w:r>
        <w:rPr>
          <w:rFonts w:ascii="Georgia" w:hAnsi="Georgia" w:cs="Georgia"/>
          <w:color w:val="008000"/>
          <w:sz w:val="22"/>
          <w:szCs w:val="22"/>
          <w:vertAlign w:val="superscript"/>
        </w:rPr>
        <w:t>H3671</w:t>
      </w:r>
      <w:r>
        <w:rPr>
          <w:rFonts w:ascii="Georgia" w:hAnsi="Georgia" w:cs="Georgia"/>
          <w:color w:val="auto"/>
          <w:sz w:val="22"/>
          <w:szCs w:val="22"/>
        </w:rPr>
        <w:t xml:space="preserve"> </w:t>
      </w:r>
      <w:r w:rsidRPr="00840776">
        <w:rPr>
          <w:rFonts w:ascii="Georgia" w:hAnsi="Georgia" w:cs="Georgia"/>
          <w:color w:val="0000FF"/>
          <w:sz w:val="22"/>
          <w:szCs w:val="22"/>
        </w:rPr>
        <w:t xml:space="preserve">of </w:t>
      </w:r>
      <w:r w:rsidR="00840776" w:rsidRPr="00840776">
        <w:rPr>
          <w:rFonts w:ascii="Georgia" w:hAnsi="Georgia" w:cs="Georgia"/>
          <w:color w:val="0000FF"/>
          <w:sz w:val="22"/>
          <w:szCs w:val="22"/>
        </w:rPr>
        <w:t>idol</w:t>
      </w:r>
      <w:r w:rsidRPr="00840776">
        <w:rPr>
          <w:rFonts w:ascii="Georgia" w:hAnsi="Georgia" w:cs="Georgia"/>
          <w:color w:val="0000FF"/>
          <w:sz w:val="22"/>
          <w:szCs w:val="22"/>
        </w:rPr>
        <w:t>s</w:t>
      </w:r>
      <w:r>
        <w:rPr>
          <w:rFonts w:ascii="Georgia" w:hAnsi="Georgia" w:cs="Georgia"/>
          <w:color w:val="008000"/>
          <w:sz w:val="22"/>
          <w:szCs w:val="22"/>
          <w:vertAlign w:val="superscript"/>
        </w:rPr>
        <w:t>H8251</w:t>
      </w:r>
      <w:r>
        <w:rPr>
          <w:rFonts w:ascii="Georgia" w:hAnsi="Georgia" w:cs="Georgia"/>
          <w:color w:val="auto"/>
          <w:sz w:val="22"/>
          <w:szCs w:val="22"/>
        </w:rPr>
        <w:t xml:space="preserve"> </w:t>
      </w:r>
      <w:r w:rsidR="00A72349">
        <w:rPr>
          <w:rFonts w:ascii="Georgia" w:hAnsi="Georgia" w:cs="Georgia"/>
          <w:color w:val="auto"/>
          <w:sz w:val="22"/>
          <w:szCs w:val="22"/>
        </w:rPr>
        <w:t>[cf. the “</w:t>
      </w:r>
      <w:hyperlink w:anchor="TheGodsOfAkkadOfNabonidusBroughtBack" w:history="1">
        <w:r w:rsidR="00A72349" w:rsidRPr="00A72349">
          <w:rPr>
            <w:rStyle w:val="Hyperlnk"/>
            <w:rFonts w:ascii="Georgia" w:hAnsi="Georgia" w:cs="Georgia"/>
            <w:sz w:val="22"/>
            <w:szCs w:val="22"/>
          </w:rPr>
          <w:t>gods of Akkad</w:t>
        </w:r>
      </w:hyperlink>
      <w:r w:rsidR="00A72349">
        <w:rPr>
          <w:rFonts w:ascii="Georgia" w:hAnsi="Georgia" w:cs="Georgia"/>
          <w:color w:val="auto"/>
          <w:sz w:val="22"/>
          <w:szCs w:val="22"/>
        </w:rPr>
        <w:t xml:space="preserve">” referenced upon Cyrus’ terra-cotta cylinder] </w:t>
      </w:r>
      <w:r>
        <w:rPr>
          <w:rFonts w:ascii="Georgia" w:hAnsi="Georgia" w:cs="Georgia"/>
          <w:color w:val="auto"/>
          <w:sz w:val="22"/>
          <w:szCs w:val="22"/>
        </w:rPr>
        <w:t xml:space="preserve">he shall make </w:t>
      </w:r>
      <w:r>
        <w:rPr>
          <w:rFonts w:ascii="Georgia" w:hAnsi="Georgia" w:cs="Georgia"/>
          <w:i/>
          <w:iCs/>
          <w:color w:val="808080"/>
          <w:sz w:val="22"/>
          <w:szCs w:val="22"/>
        </w:rPr>
        <w:t>it</w:t>
      </w:r>
      <w:r>
        <w:rPr>
          <w:rFonts w:ascii="Georgia" w:hAnsi="Georgia" w:cs="Georgia"/>
          <w:color w:val="auto"/>
          <w:sz w:val="22"/>
          <w:szCs w:val="22"/>
        </w:rPr>
        <w:t xml:space="preserve"> </w:t>
      </w:r>
      <w:r w:rsidR="008607E1" w:rsidRPr="008607E1">
        <w:rPr>
          <w:rFonts w:ascii="Georgia" w:hAnsi="Georgia" w:cs="Georgia"/>
          <w:color w:val="0000FF"/>
          <w:sz w:val="22"/>
          <w:szCs w:val="22"/>
        </w:rPr>
        <w:t>nugatory</w:t>
      </w:r>
      <w:r>
        <w:rPr>
          <w:rFonts w:ascii="Georgia" w:hAnsi="Georgia" w:cs="Georgia"/>
          <w:color w:val="auto"/>
          <w:sz w:val="22"/>
          <w:szCs w:val="22"/>
        </w:rPr>
        <w:t>,</w:t>
      </w:r>
      <w:r>
        <w:rPr>
          <w:rFonts w:ascii="Georgia" w:hAnsi="Georgia" w:cs="Georgia"/>
          <w:color w:val="008000"/>
          <w:sz w:val="22"/>
          <w:szCs w:val="22"/>
          <w:vertAlign w:val="superscript"/>
        </w:rPr>
        <w:t>H8074</w:t>
      </w:r>
      <w:r>
        <w:rPr>
          <w:rFonts w:ascii="Georgia" w:hAnsi="Georgia" w:cs="Georgia"/>
          <w:color w:val="auto"/>
          <w:sz w:val="22"/>
          <w:szCs w:val="22"/>
        </w:rPr>
        <w:t xml:space="preserve"> </w:t>
      </w:r>
      <w:r w:rsidR="004E3EB3" w:rsidRPr="004E3EB3">
        <w:rPr>
          <w:rFonts w:ascii="Georgia" w:hAnsi="Georgia" w:cs="Georgia"/>
          <w:color w:val="auto"/>
          <w:sz w:val="22"/>
          <w:szCs w:val="22"/>
        </w:rPr>
        <w:t>even</w:t>
      </w:r>
      <w:r>
        <w:rPr>
          <w:rFonts w:ascii="Georgia" w:hAnsi="Georgia" w:cs="Georgia"/>
          <w:color w:val="auto"/>
          <w:sz w:val="22"/>
          <w:szCs w:val="22"/>
        </w:rPr>
        <w:t xml:space="preserve"> until</w:t>
      </w:r>
      <w:r>
        <w:rPr>
          <w:rFonts w:ascii="Georgia" w:hAnsi="Georgia" w:cs="Georgia"/>
          <w:color w:val="008000"/>
          <w:sz w:val="22"/>
          <w:szCs w:val="22"/>
          <w:vertAlign w:val="superscript"/>
        </w:rPr>
        <w:t>H5704</w:t>
      </w:r>
      <w:r>
        <w:rPr>
          <w:rFonts w:ascii="Georgia" w:hAnsi="Georgia" w:cs="Georgia"/>
          <w:color w:val="auto"/>
          <w:sz w:val="22"/>
          <w:szCs w:val="22"/>
        </w:rPr>
        <w:t xml:space="preserve"> </w:t>
      </w:r>
      <w:r w:rsidR="007F3F4B" w:rsidRPr="007F3F4B">
        <w:rPr>
          <w:rFonts w:ascii="Georgia" w:hAnsi="Georgia" w:cs="Georgia"/>
          <w:color w:val="0000FF"/>
          <w:sz w:val="22"/>
          <w:szCs w:val="22"/>
        </w:rPr>
        <w:t>a</w:t>
      </w:r>
      <w:r>
        <w:rPr>
          <w:rFonts w:ascii="Georgia" w:hAnsi="Georgia" w:cs="Georgia"/>
          <w:color w:val="auto"/>
          <w:sz w:val="22"/>
          <w:szCs w:val="22"/>
        </w:rPr>
        <w:t xml:space="preserve"> </w:t>
      </w:r>
      <w:r w:rsidR="007F3F4B" w:rsidRPr="007F3F4B">
        <w:rPr>
          <w:rFonts w:ascii="Georgia" w:hAnsi="Georgia" w:cs="Georgia"/>
          <w:color w:val="0000FF"/>
          <w:sz w:val="22"/>
          <w:szCs w:val="22"/>
        </w:rPr>
        <w:t>completion</w:t>
      </w:r>
      <w:r>
        <w:rPr>
          <w:rFonts w:ascii="Georgia" w:hAnsi="Georgia" w:cs="Georgia"/>
          <w:color w:val="008000"/>
          <w:sz w:val="22"/>
          <w:szCs w:val="22"/>
          <w:vertAlign w:val="superscript"/>
        </w:rPr>
        <w:t>H3617</w:t>
      </w:r>
      <w:r>
        <w:rPr>
          <w:rFonts w:ascii="Georgia" w:hAnsi="Georgia" w:cs="Georgia"/>
          <w:color w:val="auto"/>
          <w:sz w:val="22"/>
          <w:szCs w:val="22"/>
        </w:rPr>
        <w:t xml:space="preserve"> and </w:t>
      </w:r>
      <w:r w:rsidR="007F3F4B" w:rsidRPr="007F3F4B">
        <w:rPr>
          <w:rFonts w:ascii="Georgia" w:hAnsi="Georgia" w:cs="Georgia"/>
          <w:color w:val="0000FF"/>
          <w:sz w:val="22"/>
          <w:szCs w:val="22"/>
        </w:rPr>
        <w:t>a decision</w:t>
      </w:r>
      <w:r>
        <w:rPr>
          <w:rFonts w:ascii="Georgia" w:hAnsi="Georgia" w:cs="Georgia"/>
          <w:color w:val="008000"/>
          <w:sz w:val="22"/>
          <w:szCs w:val="22"/>
          <w:vertAlign w:val="superscript"/>
        </w:rPr>
        <w:t>H2782</w:t>
      </w:r>
      <w:r>
        <w:rPr>
          <w:rFonts w:ascii="Georgia" w:hAnsi="Georgia" w:cs="Georgia"/>
          <w:color w:val="auto"/>
          <w:sz w:val="22"/>
          <w:szCs w:val="22"/>
        </w:rPr>
        <w:t xml:space="preserve"> </w:t>
      </w:r>
      <w:r w:rsidR="004E3EB3" w:rsidRPr="004E3EB3">
        <w:rPr>
          <w:rFonts w:ascii="Georgia" w:hAnsi="Georgia" w:cs="Georgia"/>
          <w:color w:val="0000FF"/>
          <w:sz w:val="22"/>
          <w:szCs w:val="22"/>
        </w:rPr>
        <w:t xml:space="preserve">has </w:t>
      </w:r>
      <w:r w:rsidRPr="004E3EB3">
        <w:rPr>
          <w:rFonts w:ascii="Georgia" w:hAnsi="Georgia" w:cs="Georgia"/>
          <w:color w:val="0000FF"/>
          <w:sz w:val="22"/>
          <w:szCs w:val="22"/>
        </w:rPr>
        <w:t>be</w:t>
      </w:r>
      <w:r w:rsidR="004E3EB3" w:rsidRPr="004E3EB3">
        <w:rPr>
          <w:rFonts w:ascii="Georgia" w:hAnsi="Georgia" w:cs="Georgia"/>
          <w:color w:val="0000FF"/>
          <w:sz w:val="22"/>
          <w:szCs w:val="22"/>
        </w:rPr>
        <w:t>en</w:t>
      </w:r>
      <w:r w:rsidRPr="004E3EB3">
        <w:rPr>
          <w:rFonts w:ascii="Georgia" w:hAnsi="Georgia" w:cs="Georgia"/>
          <w:color w:val="0000FF"/>
          <w:sz w:val="22"/>
          <w:szCs w:val="22"/>
        </w:rPr>
        <w:t xml:space="preserve"> </w:t>
      </w:r>
      <w:r w:rsidR="008607E1">
        <w:rPr>
          <w:rFonts w:ascii="Georgia" w:hAnsi="Georgia" w:cs="Georgia"/>
          <w:color w:val="0000FF"/>
          <w:sz w:val="22"/>
          <w:szCs w:val="22"/>
        </w:rPr>
        <w:t>rescinded</w:t>
      </w:r>
      <w:r>
        <w:rPr>
          <w:rFonts w:ascii="Georgia" w:hAnsi="Georgia" w:cs="Georgia"/>
          <w:color w:val="008000"/>
          <w:sz w:val="22"/>
          <w:szCs w:val="22"/>
          <w:vertAlign w:val="superscript"/>
        </w:rPr>
        <w:t>H5413</w:t>
      </w:r>
      <w:r>
        <w:rPr>
          <w:rFonts w:ascii="Georgia" w:hAnsi="Georgia" w:cs="Georgia"/>
          <w:color w:val="auto"/>
          <w:sz w:val="22"/>
          <w:szCs w:val="22"/>
        </w:rPr>
        <w:t xml:space="preserve"> upon</w:t>
      </w:r>
      <w:r>
        <w:rPr>
          <w:rFonts w:ascii="Georgia" w:hAnsi="Georgia" w:cs="Georgia"/>
          <w:color w:val="008000"/>
          <w:sz w:val="22"/>
          <w:szCs w:val="22"/>
          <w:vertAlign w:val="superscript"/>
        </w:rPr>
        <w:t>H5921</w:t>
      </w:r>
      <w:r>
        <w:rPr>
          <w:rFonts w:ascii="Georgia" w:hAnsi="Georgia" w:cs="Georgia"/>
          <w:color w:val="auto"/>
          <w:sz w:val="22"/>
          <w:szCs w:val="22"/>
        </w:rPr>
        <w:t xml:space="preserve"> </w:t>
      </w:r>
      <w:r w:rsidR="007F3F4B" w:rsidRPr="004E3EB3">
        <w:rPr>
          <w:rFonts w:ascii="Georgia" w:hAnsi="Georgia" w:cs="Georgia"/>
          <w:color w:val="0000FF"/>
          <w:sz w:val="22"/>
          <w:szCs w:val="22"/>
        </w:rPr>
        <w:t>a</w:t>
      </w:r>
      <w:r w:rsidR="004E3EB3">
        <w:rPr>
          <w:rFonts w:ascii="Georgia" w:hAnsi="Georgia" w:cs="Georgia"/>
          <w:color w:val="0000FF"/>
          <w:sz w:val="22"/>
          <w:szCs w:val="22"/>
        </w:rPr>
        <w:t>ny</w:t>
      </w:r>
      <w:r w:rsidRPr="004E3EB3">
        <w:rPr>
          <w:rFonts w:ascii="Georgia" w:hAnsi="Georgia" w:cs="Georgia"/>
          <w:color w:val="0000FF"/>
          <w:sz w:val="22"/>
          <w:szCs w:val="22"/>
        </w:rPr>
        <w:t xml:space="preserve"> de</w:t>
      </w:r>
      <w:r w:rsidR="004E3EB3" w:rsidRPr="004E3EB3">
        <w:rPr>
          <w:rFonts w:ascii="Georgia" w:hAnsi="Georgia" w:cs="Georgia"/>
          <w:color w:val="0000FF"/>
          <w:sz w:val="22"/>
          <w:szCs w:val="22"/>
        </w:rPr>
        <w:t>vastation</w:t>
      </w:r>
      <w:r w:rsidR="004E3EB3">
        <w:rPr>
          <w:rFonts w:ascii="Georgia" w:hAnsi="Georgia" w:cs="Georgia"/>
          <w:color w:val="0000FF"/>
          <w:sz w:val="22"/>
          <w:szCs w:val="22"/>
        </w:rPr>
        <w:t xml:space="preserve"> whatsoever</w:t>
      </w:r>
      <w:r>
        <w:rPr>
          <w:rFonts w:ascii="Georgia" w:hAnsi="Georgia" w:cs="Georgia"/>
          <w:color w:val="auto"/>
          <w:sz w:val="22"/>
          <w:szCs w:val="22"/>
        </w:rPr>
        <w:t>.</w:t>
      </w:r>
      <w:r>
        <w:rPr>
          <w:rFonts w:ascii="Georgia" w:hAnsi="Georgia" w:cs="Georgia"/>
          <w:color w:val="008000"/>
          <w:sz w:val="22"/>
          <w:szCs w:val="22"/>
          <w:vertAlign w:val="superscript"/>
        </w:rPr>
        <w:t>H8076</w:t>
      </w:r>
      <w:r>
        <w:rPr>
          <w:rFonts w:ascii="Georgia" w:hAnsi="Georgia" w:cs="Georgia"/>
          <w:color w:val="auto"/>
          <w:sz w:val="22"/>
          <w:szCs w:val="22"/>
        </w:rPr>
        <w:t xml:space="preserve"> </w:t>
      </w:r>
    </w:p>
    <w:p w:rsidR="009D60A4" w:rsidRDefault="009D60A4" w:rsidP="009D60A4">
      <w:pPr>
        <w:tabs>
          <w:tab w:val="left" w:pos="4050"/>
          <w:tab w:val="left" w:pos="11880"/>
        </w:tabs>
        <w:autoSpaceDE w:val="0"/>
        <w:autoSpaceDN w:val="0"/>
        <w:adjustRightInd w:val="0"/>
        <w:ind w:left="3960" w:right="7790" w:hanging="360"/>
        <w:rPr>
          <w:rFonts w:ascii="Georgia" w:hAnsi="Georgia" w:cs="Georgia"/>
          <w:b/>
          <w:bCs/>
          <w:color w:val="800000"/>
          <w:sz w:val="22"/>
          <w:szCs w:val="22"/>
        </w:rPr>
      </w:pPr>
    </w:p>
    <w:p w:rsidR="009D60A4" w:rsidRDefault="00F826D7" w:rsidP="009D60A4">
      <w:pPr>
        <w:tabs>
          <w:tab w:val="left" w:pos="4050"/>
          <w:tab w:val="left" w:pos="11880"/>
        </w:tabs>
        <w:autoSpaceDE w:val="0"/>
        <w:autoSpaceDN w:val="0"/>
        <w:adjustRightInd w:val="0"/>
        <w:ind w:left="3960" w:right="7790" w:hanging="360"/>
        <w:rPr>
          <w:rFonts w:ascii="Georgia" w:hAnsi="Georgia" w:cs="Georgia"/>
          <w:color w:val="auto"/>
          <w:sz w:val="22"/>
          <w:szCs w:val="22"/>
        </w:rPr>
      </w:pPr>
      <w:r>
        <w:rPr>
          <w:rFonts w:ascii="Georgia" w:hAnsi="Georgia" w:cs="Georgia"/>
          <w:b/>
          <w:bCs/>
          <w:color w:val="800000"/>
          <w:sz w:val="22"/>
          <w:szCs w:val="22"/>
        </w:rPr>
        <w:t xml:space="preserve">Daniel </w:t>
      </w:r>
      <w:r w:rsidR="009D60A4">
        <w:rPr>
          <w:rFonts w:ascii="Georgia" w:hAnsi="Georgia" w:cs="Georgia"/>
          <w:b/>
          <w:bCs/>
          <w:color w:val="800000"/>
          <w:sz w:val="22"/>
          <w:szCs w:val="22"/>
        </w:rPr>
        <w:t>9:27 KJV+</w:t>
      </w:r>
      <w:r w:rsidR="009D60A4">
        <w:rPr>
          <w:rFonts w:ascii="Georgia" w:hAnsi="Georgia" w:cs="Georgia"/>
          <w:color w:val="auto"/>
          <w:sz w:val="22"/>
          <w:szCs w:val="22"/>
        </w:rPr>
        <w:t xml:space="preserve">  And he shall confirm</w:t>
      </w:r>
      <w:r w:rsidR="009D60A4">
        <w:rPr>
          <w:rFonts w:ascii="Georgia" w:hAnsi="Georgia" w:cs="Georgia"/>
          <w:color w:val="008000"/>
          <w:sz w:val="22"/>
          <w:szCs w:val="22"/>
          <w:vertAlign w:val="superscript"/>
        </w:rPr>
        <w:t>H1396</w:t>
      </w:r>
      <w:r w:rsidR="009D60A4">
        <w:rPr>
          <w:rFonts w:ascii="Georgia" w:hAnsi="Georgia" w:cs="Georgia"/>
          <w:color w:val="auto"/>
          <w:sz w:val="22"/>
          <w:szCs w:val="22"/>
        </w:rPr>
        <w:t xml:space="preserve"> the covenant</w:t>
      </w:r>
      <w:r w:rsidR="009D60A4">
        <w:rPr>
          <w:rFonts w:ascii="Georgia" w:hAnsi="Georgia" w:cs="Georgia"/>
          <w:color w:val="008000"/>
          <w:sz w:val="22"/>
          <w:szCs w:val="22"/>
          <w:vertAlign w:val="superscript"/>
        </w:rPr>
        <w:t>H1285</w:t>
      </w:r>
      <w:r w:rsidR="009D60A4">
        <w:rPr>
          <w:rFonts w:ascii="Georgia" w:hAnsi="Georgia" w:cs="Georgia"/>
          <w:color w:val="auto"/>
          <w:sz w:val="22"/>
          <w:szCs w:val="22"/>
        </w:rPr>
        <w:t xml:space="preserve"> </w:t>
      </w:r>
      <w:r w:rsidR="009D60A4" w:rsidRPr="00347442">
        <w:rPr>
          <w:rFonts w:ascii="Georgia" w:hAnsi="Georgia" w:cs="Georgia"/>
          <w:color w:val="FF0000"/>
          <w:sz w:val="22"/>
          <w:szCs w:val="22"/>
        </w:rPr>
        <w:t>with many</w:t>
      </w:r>
      <w:r w:rsidR="009D60A4">
        <w:rPr>
          <w:rFonts w:ascii="Georgia" w:hAnsi="Georgia" w:cs="Georgia"/>
          <w:color w:val="008000"/>
          <w:sz w:val="22"/>
          <w:szCs w:val="22"/>
          <w:vertAlign w:val="superscript"/>
        </w:rPr>
        <w:t>H7227</w:t>
      </w:r>
      <w:r w:rsidR="009D60A4">
        <w:rPr>
          <w:rFonts w:ascii="Georgia" w:hAnsi="Georgia" w:cs="Georgia"/>
          <w:color w:val="auto"/>
          <w:sz w:val="22"/>
          <w:szCs w:val="22"/>
        </w:rPr>
        <w:t xml:space="preserve"> </w:t>
      </w:r>
      <w:r w:rsidR="009D60A4" w:rsidRPr="00347442">
        <w:rPr>
          <w:rFonts w:ascii="Georgia" w:hAnsi="Georgia" w:cs="Georgia"/>
          <w:color w:val="FF0000"/>
          <w:sz w:val="22"/>
          <w:szCs w:val="22"/>
        </w:rPr>
        <w:t>for one</w:t>
      </w:r>
      <w:r w:rsidR="009D60A4">
        <w:rPr>
          <w:rFonts w:ascii="Georgia" w:hAnsi="Georgia" w:cs="Georgia"/>
          <w:color w:val="008000"/>
          <w:sz w:val="22"/>
          <w:szCs w:val="22"/>
          <w:vertAlign w:val="superscript"/>
        </w:rPr>
        <w:t>H259</w:t>
      </w:r>
      <w:r w:rsidR="009D60A4">
        <w:rPr>
          <w:rFonts w:ascii="Georgia" w:hAnsi="Georgia" w:cs="Georgia"/>
          <w:color w:val="auto"/>
          <w:sz w:val="22"/>
          <w:szCs w:val="22"/>
        </w:rPr>
        <w:t xml:space="preserve"> </w:t>
      </w:r>
      <w:r w:rsidR="009D60A4" w:rsidRPr="00347442">
        <w:rPr>
          <w:rFonts w:ascii="Georgia" w:hAnsi="Georgia" w:cs="Georgia"/>
          <w:color w:val="FF0000"/>
          <w:sz w:val="22"/>
          <w:szCs w:val="22"/>
        </w:rPr>
        <w:t>week</w:t>
      </w:r>
      <w:r w:rsidR="009D60A4">
        <w:rPr>
          <w:rFonts w:ascii="Georgia" w:hAnsi="Georgia" w:cs="Georgia"/>
          <w:color w:val="auto"/>
          <w:sz w:val="22"/>
          <w:szCs w:val="22"/>
        </w:rPr>
        <w:t>:</w:t>
      </w:r>
      <w:r w:rsidR="009D60A4">
        <w:rPr>
          <w:rFonts w:ascii="Georgia" w:hAnsi="Georgia" w:cs="Georgia"/>
          <w:color w:val="008000"/>
          <w:sz w:val="22"/>
          <w:szCs w:val="22"/>
          <w:vertAlign w:val="superscript"/>
        </w:rPr>
        <w:t>H7620</w:t>
      </w:r>
      <w:r w:rsidR="009D60A4">
        <w:rPr>
          <w:rFonts w:ascii="Georgia" w:hAnsi="Georgia" w:cs="Georgia"/>
          <w:color w:val="auto"/>
          <w:sz w:val="22"/>
          <w:szCs w:val="22"/>
        </w:rPr>
        <w:t xml:space="preserve"> and in </w:t>
      </w:r>
      <w:r w:rsidR="009D60A4" w:rsidRPr="006E40E1">
        <w:rPr>
          <w:rFonts w:ascii="Georgia" w:hAnsi="Georgia" w:cs="Georgia"/>
          <w:color w:val="FF0000"/>
          <w:sz w:val="22"/>
          <w:szCs w:val="22"/>
        </w:rPr>
        <w:t>the</w:t>
      </w:r>
      <w:r w:rsidR="009D60A4">
        <w:rPr>
          <w:rFonts w:ascii="Georgia" w:hAnsi="Georgia" w:cs="Georgia"/>
          <w:color w:val="auto"/>
          <w:sz w:val="22"/>
          <w:szCs w:val="22"/>
        </w:rPr>
        <w:t xml:space="preserve"> midst</w:t>
      </w:r>
      <w:r w:rsidR="009D60A4">
        <w:rPr>
          <w:rFonts w:ascii="Georgia" w:hAnsi="Georgia" w:cs="Georgia"/>
          <w:color w:val="008000"/>
          <w:sz w:val="22"/>
          <w:szCs w:val="22"/>
          <w:vertAlign w:val="superscript"/>
        </w:rPr>
        <w:t>H2677</w:t>
      </w:r>
      <w:r w:rsidR="009D60A4">
        <w:rPr>
          <w:rFonts w:ascii="Georgia" w:hAnsi="Georgia" w:cs="Georgia"/>
          <w:color w:val="auto"/>
          <w:sz w:val="22"/>
          <w:szCs w:val="22"/>
        </w:rPr>
        <w:t xml:space="preserve"> of the week</w:t>
      </w:r>
      <w:r w:rsidR="009D60A4">
        <w:rPr>
          <w:rFonts w:ascii="Georgia" w:hAnsi="Georgia" w:cs="Georgia"/>
          <w:color w:val="008000"/>
          <w:sz w:val="22"/>
          <w:szCs w:val="22"/>
          <w:vertAlign w:val="superscript"/>
        </w:rPr>
        <w:t>H7620</w:t>
      </w:r>
      <w:r w:rsidR="009D60A4">
        <w:rPr>
          <w:rFonts w:ascii="Georgia" w:hAnsi="Georgia" w:cs="Georgia"/>
          <w:color w:val="auto"/>
          <w:sz w:val="22"/>
          <w:szCs w:val="22"/>
        </w:rPr>
        <w:t xml:space="preserve"> he shall cause the sacrifice</w:t>
      </w:r>
      <w:r w:rsidR="009D60A4">
        <w:rPr>
          <w:rFonts w:ascii="Georgia" w:hAnsi="Georgia" w:cs="Georgia"/>
          <w:color w:val="008000"/>
          <w:sz w:val="22"/>
          <w:szCs w:val="22"/>
          <w:vertAlign w:val="superscript"/>
        </w:rPr>
        <w:t>H2077</w:t>
      </w:r>
      <w:r w:rsidR="009D60A4">
        <w:rPr>
          <w:rFonts w:ascii="Georgia" w:hAnsi="Georgia" w:cs="Georgia"/>
          <w:color w:val="auto"/>
          <w:sz w:val="22"/>
          <w:szCs w:val="22"/>
        </w:rPr>
        <w:t xml:space="preserve"> and the </w:t>
      </w:r>
      <w:r w:rsidR="009D60A4" w:rsidRPr="00362A8F">
        <w:rPr>
          <w:rFonts w:ascii="Georgia" w:hAnsi="Georgia" w:cs="Georgia"/>
          <w:color w:val="FF0000"/>
          <w:sz w:val="22"/>
          <w:szCs w:val="22"/>
        </w:rPr>
        <w:t>oblation</w:t>
      </w:r>
      <w:r w:rsidR="009D60A4">
        <w:rPr>
          <w:rFonts w:ascii="Georgia" w:hAnsi="Georgia" w:cs="Georgia"/>
          <w:color w:val="008000"/>
          <w:sz w:val="22"/>
          <w:szCs w:val="22"/>
          <w:vertAlign w:val="superscript"/>
        </w:rPr>
        <w:t>H4503</w:t>
      </w:r>
      <w:r w:rsidR="009D60A4">
        <w:rPr>
          <w:rFonts w:ascii="Georgia" w:hAnsi="Georgia" w:cs="Georgia"/>
          <w:color w:val="auto"/>
          <w:sz w:val="22"/>
          <w:szCs w:val="22"/>
        </w:rPr>
        <w:t xml:space="preserve"> to cease,</w:t>
      </w:r>
      <w:r w:rsidR="009D60A4">
        <w:rPr>
          <w:rFonts w:ascii="Georgia" w:hAnsi="Georgia" w:cs="Georgia"/>
          <w:color w:val="008000"/>
          <w:sz w:val="22"/>
          <w:szCs w:val="22"/>
          <w:vertAlign w:val="superscript"/>
        </w:rPr>
        <w:t>H7673</w:t>
      </w:r>
      <w:r w:rsidR="009D60A4">
        <w:rPr>
          <w:rFonts w:ascii="Georgia" w:hAnsi="Georgia" w:cs="Georgia"/>
          <w:color w:val="auto"/>
          <w:sz w:val="22"/>
          <w:szCs w:val="22"/>
        </w:rPr>
        <w:t xml:space="preserve"> and </w:t>
      </w:r>
      <w:r w:rsidR="009D60A4" w:rsidRPr="007B28FE">
        <w:rPr>
          <w:rFonts w:ascii="Georgia" w:hAnsi="Georgia" w:cs="Georgia"/>
          <w:color w:val="FF0000"/>
          <w:sz w:val="22"/>
          <w:szCs w:val="22"/>
        </w:rPr>
        <w:t>for</w:t>
      </w:r>
      <w:r w:rsidR="009D60A4">
        <w:rPr>
          <w:rFonts w:ascii="Georgia" w:hAnsi="Georgia" w:cs="Georgia"/>
          <w:color w:val="008000"/>
          <w:sz w:val="22"/>
          <w:szCs w:val="22"/>
          <w:vertAlign w:val="superscript"/>
        </w:rPr>
        <w:t>H5921</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the overspreading</w:t>
      </w:r>
      <w:r w:rsidR="009D60A4">
        <w:rPr>
          <w:rFonts w:ascii="Georgia" w:hAnsi="Georgia" w:cs="Georgia"/>
          <w:color w:val="008000"/>
          <w:sz w:val="22"/>
          <w:szCs w:val="22"/>
          <w:vertAlign w:val="superscript"/>
        </w:rPr>
        <w:t>H3671</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of abominations</w:t>
      </w:r>
      <w:r w:rsidR="009D60A4">
        <w:rPr>
          <w:rFonts w:ascii="Georgia" w:hAnsi="Georgia" w:cs="Georgia"/>
          <w:color w:val="008000"/>
          <w:sz w:val="22"/>
          <w:szCs w:val="22"/>
          <w:vertAlign w:val="superscript"/>
        </w:rPr>
        <w:t>H8251</w:t>
      </w:r>
      <w:r w:rsidR="009D60A4">
        <w:rPr>
          <w:rFonts w:ascii="Georgia" w:hAnsi="Georgia" w:cs="Georgia"/>
          <w:color w:val="auto"/>
          <w:sz w:val="22"/>
          <w:szCs w:val="22"/>
        </w:rPr>
        <w:t xml:space="preserve"> he shall make </w:t>
      </w:r>
      <w:r w:rsidR="009D60A4">
        <w:rPr>
          <w:rFonts w:ascii="Georgia" w:hAnsi="Georgia" w:cs="Georgia"/>
          <w:i/>
          <w:iCs/>
          <w:color w:val="808080"/>
          <w:sz w:val="22"/>
          <w:szCs w:val="22"/>
        </w:rPr>
        <w:t>it</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desolate</w:t>
      </w:r>
      <w:r w:rsidR="009D60A4">
        <w:rPr>
          <w:rFonts w:ascii="Georgia" w:hAnsi="Georgia" w:cs="Georgia"/>
          <w:color w:val="auto"/>
          <w:sz w:val="22"/>
          <w:szCs w:val="22"/>
        </w:rPr>
        <w:t>,</w:t>
      </w:r>
      <w:r w:rsidR="009D60A4">
        <w:rPr>
          <w:rFonts w:ascii="Georgia" w:hAnsi="Georgia" w:cs="Georgia"/>
          <w:color w:val="008000"/>
          <w:sz w:val="22"/>
          <w:szCs w:val="22"/>
          <w:vertAlign w:val="superscript"/>
        </w:rPr>
        <w:t>H8074</w:t>
      </w:r>
      <w:r w:rsidR="009D60A4">
        <w:rPr>
          <w:rFonts w:ascii="Georgia" w:hAnsi="Georgia" w:cs="Georgia"/>
          <w:color w:val="auto"/>
          <w:sz w:val="22"/>
          <w:szCs w:val="22"/>
        </w:rPr>
        <w:t xml:space="preserve"> even until</w:t>
      </w:r>
      <w:r w:rsidR="009D60A4">
        <w:rPr>
          <w:rFonts w:ascii="Georgia" w:hAnsi="Georgia" w:cs="Georgia"/>
          <w:color w:val="008000"/>
          <w:sz w:val="22"/>
          <w:szCs w:val="22"/>
          <w:vertAlign w:val="superscript"/>
        </w:rPr>
        <w:t>H5704</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the consummation</w:t>
      </w:r>
      <w:r w:rsidR="009D60A4">
        <w:rPr>
          <w:rFonts w:ascii="Georgia" w:hAnsi="Georgia" w:cs="Georgia"/>
          <w:color w:val="auto"/>
          <w:sz w:val="22"/>
          <w:szCs w:val="22"/>
        </w:rPr>
        <w:t>,</w:t>
      </w:r>
      <w:r w:rsidR="009D60A4">
        <w:rPr>
          <w:rFonts w:ascii="Georgia" w:hAnsi="Georgia" w:cs="Georgia"/>
          <w:color w:val="008000"/>
          <w:sz w:val="22"/>
          <w:szCs w:val="22"/>
          <w:vertAlign w:val="superscript"/>
        </w:rPr>
        <w:t>H3617</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and that determined</w:t>
      </w:r>
      <w:r w:rsidR="009D60A4">
        <w:rPr>
          <w:rFonts w:ascii="Georgia" w:hAnsi="Georgia" w:cs="Georgia"/>
          <w:color w:val="008000"/>
          <w:sz w:val="22"/>
          <w:szCs w:val="22"/>
          <w:vertAlign w:val="superscript"/>
        </w:rPr>
        <w:t>H2782</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shall be poured</w:t>
      </w:r>
      <w:r w:rsidR="009D60A4">
        <w:rPr>
          <w:rFonts w:ascii="Georgia" w:hAnsi="Georgia" w:cs="Georgia"/>
          <w:color w:val="008000"/>
          <w:sz w:val="22"/>
          <w:szCs w:val="22"/>
          <w:vertAlign w:val="superscript"/>
        </w:rPr>
        <w:t>H5413</w:t>
      </w:r>
      <w:r w:rsidR="009D60A4">
        <w:rPr>
          <w:rFonts w:ascii="Georgia" w:hAnsi="Georgia" w:cs="Georgia"/>
          <w:color w:val="auto"/>
          <w:sz w:val="22"/>
          <w:szCs w:val="22"/>
        </w:rPr>
        <w:t xml:space="preserve"> upon</w:t>
      </w:r>
      <w:r w:rsidR="009D60A4">
        <w:rPr>
          <w:rFonts w:ascii="Georgia" w:hAnsi="Georgia" w:cs="Georgia"/>
          <w:color w:val="008000"/>
          <w:sz w:val="22"/>
          <w:szCs w:val="22"/>
          <w:vertAlign w:val="superscript"/>
        </w:rPr>
        <w:t>H5921</w:t>
      </w:r>
      <w:r w:rsidR="009D60A4">
        <w:rPr>
          <w:rFonts w:ascii="Georgia" w:hAnsi="Georgia" w:cs="Georgia"/>
          <w:color w:val="auto"/>
          <w:sz w:val="22"/>
          <w:szCs w:val="22"/>
        </w:rPr>
        <w:t xml:space="preserve"> </w:t>
      </w:r>
      <w:r w:rsidR="009D60A4" w:rsidRPr="007B28FE">
        <w:rPr>
          <w:rFonts w:ascii="Georgia" w:hAnsi="Georgia" w:cs="Georgia"/>
          <w:color w:val="FF0000"/>
          <w:sz w:val="22"/>
          <w:szCs w:val="22"/>
        </w:rPr>
        <w:t>the desolate</w:t>
      </w:r>
      <w:r w:rsidR="009D60A4">
        <w:rPr>
          <w:rFonts w:ascii="Georgia" w:hAnsi="Georgia" w:cs="Georgia"/>
          <w:color w:val="auto"/>
          <w:sz w:val="22"/>
          <w:szCs w:val="22"/>
        </w:rPr>
        <w:t>.</w:t>
      </w:r>
      <w:r w:rsidR="009D60A4">
        <w:rPr>
          <w:rFonts w:ascii="Georgia" w:hAnsi="Georgia" w:cs="Georgia"/>
          <w:color w:val="008000"/>
          <w:sz w:val="22"/>
          <w:szCs w:val="22"/>
          <w:vertAlign w:val="superscript"/>
        </w:rPr>
        <w:t>H8076</w:t>
      </w:r>
      <w:r w:rsidR="009D60A4">
        <w:rPr>
          <w:rFonts w:ascii="Georgia" w:hAnsi="Georgia" w:cs="Georgia"/>
          <w:color w:val="auto"/>
          <w:sz w:val="22"/>
          <w:szCs w:val="22"/>
        </w:rPr>
        <w:t xml:space="preserve"> </w:t>
      </w:r>
    </w:p>
    <w:p w:rsidR="009D60A4" w:rsidRDefault="009D60A4" w:rsidP="009D60A4">
      <w:pPr>
        <w:tabs>
          <w:tab w:val="left" w:pos="4050"/>
          <w:tab w:val="left" w:pos="11880"/>
        </w:tabs>
        <w:autoSpaceDE w:val="0"/>
        <w:autoSpaceDN w:val="0"/>
        <w:adjustRightInd w:val="0"/>
        <w:ind w:left="3960" w:right="7790" w:hanging="360"/>
        <w:rPr>
          <w:rFonts w:ascii="Georgia" w:hAnsi="Georgia" w:cs="Georgia"/>
          <w:color w:val="auto"/>
          <w:sz w:val="22"/>
          <w:szCs w:val="22"/>
        </w:rPr>
      </w:pPr>
    </w:p>
    <w:p w:rsidR="009D60A4" w:rsidRDefault="009D60A4" w:rsidP="00546F3B">
      <w:pPr>
        <w:tabs>
          <w:tab w:val="left" w:pos="15120"/>
        </w:tabs>
        <w:ind w:left="2880" w:right="6332"/>
        <w:rPr>
          <w:sz w:val="22"/>
          <w:szCs w:val="22"/>
        </w:rPr>
      </w:pPr>
    </w:p>
    <w:p w:rsidR="009D60A4" w:rsidRPr="0026106D" w:rsidRDefault="009D60A4" w:rsidP="00546F3B">
      <w:pPr>
        <w:tabs>
          <w:tab w:val="left" w:pos="15120"/>
        </w:tabs>
        <w:ind w:left="2880" w:right="6332"/>
        <w:rPr>
          <w:sz w:val="22"/>
          <w:szCs w:val="22"/>
        </w:rPr>
      </w:pPr>
    </w:p>
    <w:p w:rsidR="005A09BD" w:rsidRDefault="0026106D" w:rsidP="00BC3ADD">
      <w:pPr>
        <w:tabs>
          <w:tab w:val="left" w:pos="15120"/>
        </w:tabs>
        <w:ind w:left="2880" w:right="6332"/>
        <w:rPr>
          <w:sz w:val="22"/>
          <w:szCs w:val="22"/>
          <w:lang w:val="la-Latn"/>
        </w:rPr>
      </w:pPr>
      <w:r w:rsidRPr="0026106D">
        <w:rPr>
          <w:sz w:val="22"/>
          <w:szCs w:val="22"/>
        </w:rPr>
        <w:t xml:space="preserve">          </w:t>
      </w:r>
      <w:r w:rsidR="005A09BD" w:rsidRPr="0026106D">
        <w:rPr>
          <w:sz w:val="22"/>
          <w:szCs w:val="22"/>
          <w:lang w:val="la-Latn"/>
        </w:rPr>
        <w:t>Remember also that Da</w:t>
      </w:r>
      <w:r w:rsidR="005A09BD">
        <w:rPr>
          <w:sz w:val="22"/>
          <w:szCs w:val="22"/>
          <w:lang w:val="la-Latn"/>
        </w:rPr>
        <w:t xml:space="preserve">rius the Mede was the brother of Cyrus’ mother, i.e. </w:t>
      </w:r>
      <w:r w:rsidR="00BC3ADD">
        <w:rPr>
          <w:sz w:val="22"/>
          <w:szCs w:val="22"/>
        </w:rPr>
        <w:t>Cyrus’</w:t>
      </w:r>
      <w:r w:rsidR="005A09BD">
        <w:rPr>
          <w:sz w:val="22"/>
          <w:szCs w:val="22"/>
          <w:lang w:val="la-Latn"/>
        </w:rPr>
        <w:t xml:space="preserve"> </w:t>
      </w:r>
      <w:proofErr w:type="gramStart"/>
      <w:r w:rsidR="005A09BD">
        <w:rPr>
          <w:sz w:val="22"/>
          <w:szCs w:val="22"/>
          <w:lang w:val="la-Latn"/>
        </w:rPr>
        <w:t>uncle,</w:t>
      </w:r>
      <w:proofErr w:type="gramEnd"/>
      <w:r w:rsidR="005A09BD">
        <w:rPr>
          <w:sz w:val="22"/>
          <w:szCs w:val="22"/>
          <w:lang w:val="la-Latn"/>
        </w:rPr>
        <w:t xml:space="preserve"> and the father of </w:t>
      </w:r>
      <w:r w:rsidR="00546F3B">
        <w:rPr>
          <w:sz w:val="22"/>
          <w:szCs w:val="22"/>
        </w:rPr>
        <w:t>Cyrus’</w:t>
      </w:r>
      <w:r w:rsidR="005A09BD">
        <w:rPr>
          <w:sz w:val="22"/>
          <w:szCs w:val="22"/>
          <w:lang w:val="la-Latn"/>
        </w:rPr>
        <w:t xml:space="preserve"> recently wedded wife</w:t>
      </w:r>
      <w:r w:rsidR="00BC3ADD">
        <w:rPr>
          <w:sz w:val="22"/>
          <w:szCs w:val="22"/>
        </w:rPr>
        <w:t>, that, is a marriage between first cousins</w:t>
      </w:r>
      <w:r w:rsidR="005A09BD">
        <w:rPr>
          <w:sz w:val="22"/>
          <w:szCs w:val="22"/>
          <w:lang w:val="la-Latn"/>
        </w:rPr>
        <w:t>. Xenophon makes it quite clear that Cyrus always did his best to respect and honor his uncle. And isn’t this shown also in the fact that even after having received the crown of the kingdom of Media as a dowry he still continued to honor his uncle as a king?!</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Re Daniel’s position of responsibility relative to the implementation of Darius’ decree:</w:t>
      </w:r>
    </w:p>
    <w:p w:rsidR="005A09BD" w:rsidRDefault="005A09BD">
      <w:pPr>
        <w:tabs>
          <w:tab w:val="left" w:pos="15120"/>
        </w:tabs>
        <w:ind w:left="2160" w:right="4683"/>
        <w:rPr>
          <w:sz w:val="22"/>
          <w:szCs w:val="22"/>
          <w:lang w:val="la-Latn"/>
        </w:rPr>
      </w:pPr>
    </w:p>
    <w:p w:rsidR="00DC7117" w:rsidRPr="003F358C" w:rsidRDefault="005A09BD" w:rsidP="00C9400A">
      <w:pPr>
        <w:tabs>
          <w:tab w:val="left" w:pos="15120"/>
        </w:tabs>
        <w:ind w:left="2160" w:right="4683"/>
        <w:rPr>
          <w:sz w:val="22"/>
          <w:szCs w:val="22"/>
        </w:rPr>
      </w:pPr>
      <w:r w:rsidRPr="00D86A5F">
        <w:rPr>
          <w:sz w:val="22"/>
          <w:szCs w:val="22"/>
          <w:lang w:val="la-Latn"/>
        </w:rPr>
        <w:t xml:space="preserve">          </w:t>
      </w:r>
      <w:r w:rsidRPr="003F358C">
        <w:rPr>
          <w:sz w:val="22"/>
          <w:szCs w:val="22"/>
          <w:lang w:val="la-Latn"/>
        </w:rPr>
        <w:t>So we see that apparently Daniel’s words in Dan 9:3 “</w:t>
      </w:r>
      <w:r w:rsidRPr="003F358C">
        <w:rPr>
          <w:rFonts w:cs="Georgia"/>
          <w:color w:val="auto"/>
          <w:sz w:val="22"/>
          <w:szCs w:val="22"/>
          <w:lang w:bidi="he-IL"/>
        </w:rPr>
        <w:t>And I set my face unto the Lord God, to seek by prayer and supplications, with fasting, and sackcloth, and ashes:</w:t>
      </w:r>
      <w:r w:rsidRPr="003F358C">
        <w:rPr>
          <w:sz w:val="22"/>
          <w:szCs w:val="22"/>
          <w:lang w:val="la-Latn"/>
        </w:rPr>
        <w:t>” are giving reference</w:t>
      </w:r>
      <w:r w:rsidR="00B730A7" w:rsidRPr="003F358C">
        <w:rPr>
          <w:sz w:val="22"/>
          <w:szCs w:val="22"/>
        </w:rPr>
        <w:t>, most likely, to Yom Kippur</w:t>
      </w:r>
      <w:r w:rsidR="00C9400A" w:rsidRPr="003F358C">
        <w:rPr>
          <w:sz w:val="22"/>
          <w:szCs w:val="22"/>
        </w:rPr>
        <w:t>,</w:t>
      </w:r>
      <w:r w:rsidR="00B730A7" w:rsidRPr="003F358C">
        <w:rPr>
          <w:sz w:val="22"/>
          <w:szCs w:val="22"/>
        </w:rPr>
        <w:t xml:space="preserve"> the Day of At-One-Meant</w:t>
      </w:r>
      <w:r w:rsidR="00C9400A" w:rsidRPr="003F358C">
        <w:rPr>
          <w:sz w:val="22"/>
          <w:szCs w:val="22"/>
        </w:rPr>
        <w:t>,</w:t>
      </w:r>
      <w:r w:rsidR="00B730A7" w:rsidRPr="003F358C">
        <w:rPr>
          <w:sz w:val="22"/>
          <w:szCs w:val="22"/>
        </w:rPr>
        <w:t xml:space="preserve"> on Tishri 10, the day also known as the Day of Fasting</w:t>
      </w:r>
      <w:r w:rsidR="00DC7117" w:rsidRPr="003F358C">
        <w:rPr>
          <w:sz w:val="22"/>
          <w:szCs w:val="22"/>
        </w:rPr>
        <w:t>, which day</w:t>
      </w:r>
      <w:r w:rsidR="00C9400A" w:rsidRPr="003F358C">
        <w:rPr>
          <w:sz w:val="22"/>
          <w:szCs w:val="22"/>
        </w:rPr>
        <w:t xml:space="preserve"> in 534 BCE</w:t>
      </w:r>
      <w:r w:rsidR="00DC7117" w:rsidRPr="003F358C">
        <w:rPr>
          <w:sz w:val="22"/>
          <w:szCs w:val="22"/>
        </w:rPr>
        <w:t xml:space="preserve"> would still be reckoned as being within Cyrus’ accession year</w:t>
      </w:r>
      <w:r w:rsidR="00D86A5F" w:rsidRPr="003F358C">
        <w:rPr>
          <w:sz w:val="22"/>
          <w:szCs w:val="22"/>
        </w:rPr>
        <w:t>,</w:t>
      </w:r>
      <w:r w:rsidR="00DC7117" w:rsidRPr="003F358C">
        <w:rPr>
          <w:sz w:val="22"/>
          <w:szCs w:val="22"/>
        </w:rPr>
        <w:t xml:space="preserve"> and thus not yet within Cyrus’ 1</w:t>
      </w:r>
      <w:r w:rsidR="00DC7117" w:rsidRPr="003F358C">
        <w:rPr>
          <w:sz w:val="22"/>
          <w:szCs w:val="22"/>
          <w:vertAlign w:val="superscript"/>
        </w:rPr>
        <w:t>st</w:t>
      </w:r>
      <w:r w:rsidR="00DC7117" w:rsidRPr="003F358C">
        <w:rPr>
          <w:sz w:val="22"/>
          <w:szCs w:val="22"/>
        </w:rPr>
        <w:t xml:space="preserve"> year of reign as required per 2 </w:t>
      </w:r>
      <w:r w:rsidR="00791AA9" w:rsidRPr="003F358C">
        <w:rPr>
          <w:sz w:val="22"/>
          <w:szCs w:val="22"/>
        </w:rPr>
        <w:t>Chronicles 36:22 and Ezra 1:1</w:t>
      </w:r>
      <w:r w:rsidR="00B730A7" w:rsidRPr="003F358C">
        <w:rPr>
          <w:sz w:val="22"/>
          <w:szCs w:val="22"/>
        </w:rPr>
        <w:t xml:space="preserve">. Although at one time I was considering the possibility that Daniel’s </w:t>
      </w:r>
      <w:r w:rsidR="00C9400A" w:rsidRPr="003F358C">
        <w:rPr>
          <w:sz w:val="22"/>
          <w:szCs w:val="22"/>
        </w:rPr>
        <w:t xml:space="preserve">last </w:t>
      </w:r>
      <w:r w:rsidR="00B730A7" w:rsidRPr="003F358C">
        <w:rPr>
          <w:sz w:val="22"/>
          <w:szCs w:val="22"/>
        </w:rPr>
        <w:t>quoted words</w:t>
      </w:r>
      <w:r w:rsidR="00D86A5F" w:rsidRPr="003F358C">
        <w:rPr>
          <w:sz w:val="22"/>
          <w:szCs w:val="22"/>
        </w:rPr>
        <w:t xml:space="preserve"> above</w:t>
      </w:r>
      <w:r w:rsidR="00B730A7" w:rsidRPr="003F358C">
        <w:rPr>
          <w:sz w:val="22"/>
          <w:szCs w:val="22"/>
        </w:rPr>
        <w:t xml:space="preserve"> might have been in reference to his mourning the death of king Darius, I find that inconsistent with the above. Additionally, one kind visitor to this page pointed out to me that, more than likely, the words of Daniel 9:2 in reference to Jeremiah are a reference to Jeremiah’s letter as recorded in Jeremiah 29 as introduced in verse</w:t>
      </w:r>
      <w:r w:rsidR="00C9400A" w:rsidRPr="003F358C">
        <w:rPr>
          <w:sz w:val="22"/>
          <w:szCs w:val="22"/>
        </w:rPr>
        <w:t>s</w:t>
      </w:r>
      <w:r w:rsidR="00B730A7" w:rsidRPr="003F358C">
        <w:rPr>
          <w:sz w:val="22"/>
          <w:szCs w:val="22"/>
        </w:rPr>
        <w:t xml:space="preserve"> 1</w:t>
      </w:r>
      <w:r w:rsidR="00C9400A" w:rsidRPr="003F358C">
        <w:rPr>
          <w:sz w:val="22"/>
          <w:szCs w:val="22"/>
        </w:rPr>
        <w:t>-3</w:t>
      </w:r>
      <w:r w:rsidR="00B730A7" w:rsidRPr="003F358C">
        <w:rPr>
          <w:sz w:val="22"/>
          <w:szCs w:val="22"/>
        </w:rPr>
        <w:t xml:space="preserve"> and beginning with verse 4. Notice in particular Jeremiah’s words</w:t>
      </w:r>
      <w:r w:rsidR="00C9400A" w:rsidRPr="003F358C">
        <w:rPr>
          <w:sz w:val="22"/>
          <w:szCs w:val="22"/>
        </w:rPr>
        <w:t xml:space="preserve"> per verse 10:</w:t>
      </w:r>
      <w:r w:rsidR="00B730A7" w:rsidRPr="003F358C">
        <w:rPr>
          <w:sz w:val="22"/>
          <w:szCs w:val="22"/>
        </w:rPr>
        <w:t xml:space="preserve"> “</w:t>
      </w:r>
      <w:r w:rsidR="00C9400A" w:rsidRPr="003F358C">
        <w:rPr>
          <w:rFonts w:cs="Georgia"/>
          <w:i/>
          <w:iCs/>
          <w:color w:val="0000FF"/>
          <w:sz w:val="22"/>
          <w:szCs w:val="22"/>
        </w:rPr>
        <w:t>A</w:t>
      </w:r>
      <w:r w:rsidR="00B730A7" w:rsidRPr="003F358C">
        <w:rPr>
          <w:rFonts w:cs="Georgia"/>
          <w:i/>
          <w:iCs/>
          <w:color w:val="0000FF"/>
          <w:sz w:val="22"/>
          <w:szCs w:val="22"/>
        </w:rPr>
        <w:t>fter seventy years</w:t>
      </w:r>
      <w:r w:rsidR="00B730A7" w:rsidRPr="003F358C">
        <w:rPr>
          <w:rFonts w:cs="Georgia"/>
          <w:color w:val="0000FF"/>
          <w:sz w:val="22"/>
          <w:szCs w:val="22"/>
        </w:rPr>
        <w:t xml:space="preserve"> </w:t>
      </w:r>
      <w:r w:rsidR="00B730A7" w:rsidRPr="003F358C">
        <w:rPr>
          <w:rFonts w:cs="Georgia"/>
          <w:color w:val="auto"/>
          <w:sz w:val="22"/>
          <w:szCs w:val="22"/>
        </w:rPr>
        <w:t>be accomplished at Babylon I will visit you</w:t>
      </w:r>
      <w:r w:rsidR="00DC7117" w:rsidRPr="003F358C">
        <w:rPr>
          <w:rFonts w:cs="Georgia"/>
          <w:color w:val="auto"/>
          <w:sz w:val="22"/>
          <w:szCs w:val="22"/>
        </w:rPr>
        <w:t>…</w:t>
      </w:r>
      <w:r w:rsidR="00B730A7" w:rsidRPr="003F358C">
        <w:rPr>
          <w:rFonts w:cs="Georgia"/>
          <w:color w:val="auto"/>
          <w:sz w:val="22"/>
          <w:szCs w:val="22"/>
        </w:rPr>
        <w:t xml:space="preserve"> causing you to return to this place</w:t>
      </w:r>
      <w:r w:rsidR="00DC7117" w:rsidRPr="003F358C">
        <w:rPr>
          <w:rFonts w:cs="Georgia"/>
          <w:color w:val="auto"/>
          <w:sz w:val="22"/>
          <w:szCs w:val="22"/>
        </w:rPr>
        <w:t xml:space="preserve"> [i.e. to Jerusalem; cf. v. 1.]</w:t>
      </w:r>
      <w:r w:rsidR="00B730A7" w:rsidRPr="003F358C">
        <w:rPr>
          <w:sz w:val="22"/>
          <w:szCs w:val="22"/>
        </w:rPr>
        <w:t>”</w:t>
      </w:r>
    </w:p>
    <w:p w:rsidR="00AE265F" w:rsidRPr="003F358C" w:rsidRDefault="00AE265F" w:rsidP="00470755">
      <w:pPr>
        <w:tabs>
          <w:tab w:val="left" w:pos="15120"/>
        </w:tabs>
        <w:ind w:left="2160" w:right="4683"/>
        <w:rPr>
          <w:sz w:val="22"/>
          <w:szCs w:val="22"/>
          <w:lang w:val="la-Latn"/>
        </w:rPr>
      </w:pPr>
      <w:r w:rsidRPr="003F358C">
        <w:rPr>
          <w:sz w:val="22"/>
          <w:szCs w:val="22"/>
        </w:rPr>
        <w:t xml:space="preserve">          </w:t>
      </w:r>
      <w:r w:rsidRPr="003F358C">
        <w:rPr>
          <w:sz w:val="22"/>
          <w:szCs w:val="22"/>
          <w:lang w:val="la-Latn"/>
        </w:rPr>
        <w:t xml:space="preserve">Perhaps Daniel was </w:t>
      </w:r>
      <w:r w:rsidR="00470755" w:rsidRPr="003F358C">
        <w:rPr>
          <w:sz w:val="22"/>
          <w:szCs w:val="22"/>
        </w:rPr>
        <w:t>considering also</w:t>
      </w:r>
      <w:r w:rsidRPr="003F358C">
        <w:rPr>
          <w:sz w:val="22"/>
          <w:szCs w:val="22"/>
          <w:lang w:val="la-Latn"/>
        </w:rPr>
        <w:t xml:space="preserve">, at </w:t>
      </w:r>
      <w:r w:rsidR="00470755" w:rsidRPr="003F358C">
        <w:rPr>
          <w:sz w:val="22"/>
          <w:szCs w:val="22"/>
        </w:rPr>
        <w:t>that same</w:t>
      </w:r>
      <w:r w:rsidRPr="003F358C">
        <w:rPr>
          <w:sz w:val="22"/>
          <w:szCs w:val="22"/>
          <w:lang w:val="la-Latn"/>
        </w:rPr>
        <w:t xml:space="preserve"> time, these words of Isaiah 44:28?:</w:t>
      </w:r>
    </w:p>
    <w:p w:rsidR="00AE265F" w:rsidRPr="003F358C" w:rsidRDefault="00AE265F" w:rsidP="00AE265F">
      <w:pPr>
        <w:tabs>
          <w:tab w:val="left" w:pos="15120"/>
        </w:tabs>
        <w:ind w:left="2160" w:right="4683"/>
        <w:rPr>
          <w:sz w:val="22"/>
          <w:szCs w:val="22"/>
          <w:lang w:val="la-Latn"/>
        </w:rPr>
      </w:pPr>
    </w:p>
    <w:p w:rsidR="00AE265F" w:rsidRPr="003F358C" w:rsidRDefault="00AE265F" w:rsidP="00AE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7952" w:hanging="360"/>
        <w:rPr>
          <w:rFonts w:cs="Georgia"/>
          <w:color w:val="auto"/>
          <w:sz w:val="22"/>
          <w:szCs w:val="22"/>
          <w:lang w:bidi="he-IL"/>
        </w:rPr>
      </w:pPr>
      <w:r w:rsidRPr="003F358C">
        <w:rPr>
          <w:rFonts w:cs="Georgia"/>
          <w:b/>
          <w:bCs/>
          <w:color w:val="800000"/>
          <w:sz w:val="22"/>
          <w:szCs w:val="22"/>
          <w:lang w:bidi="he-IL"/>
        </w:rPr>
        <w:t xml:space="preserve">Isa </w:t>
      </w:r>
      <w:proofErr w:type="gramStart"/>
      <w:r w:rsidRPr="003F358C">
        <w:rPr>
          <w:rFonts w:cs="Georgia"/>
          <w:b/>
          <w:bCs/>
          <w:color w:val="800000"/>
          <w:sz w:val="22"/>
          <w:szCs w:val="22"/>
          <w:lang w:bidi="he-IL"/>
        </w:rPr>
        <w:t>44:28</w:t>
      </w:r>
      <w:r w:rsidRPr="003F358C">
        <w:rPr>
          <w:rFonts w:cs="Georgia"/>
          <w:color w:val="auto"/>
          <w:sz w:val="22"/>
          <w:szCs w:val="22"/>
          <w:lang w:bidi="he-IL"/>
        </w:rPr>
        <w:t xml:space="preserve">  That</w:t>
      </w:r>
      <w:proofErr w:type="gramEnd"/>
      <w:r w:rsidRPr="003F358C">
        <w:rPr>
          <w:rFonts w:cs="Georgia"/>
          <w:color w:val="auto"/>
          <w:sz w:val="22"/>
          <w:szCs w:val="22"/>
          <w:lang w:bidi="he-IL"/>
        </w:rPr>
        <w:t xml:space="preserve"> saith of Cyrus, </w:t>
      </w:r>
      <w:r w:rsidRPr="003F358C">
        <w:rPr>
          <w:rFonts w:cs="Georgia"/>
          <w:i/>
          <w:iCs/>
          <w:color w:val="808080"/>
          <w:sz w:val="22"/>
          <w:szCs w:val="22"/>
          <w:lang w:bidi="he-IL"/>
        </w:rPr>
        <w:t>He is</w:t>
      </w:r>
      <w:r w:rsidRPr="003F358C">
        <w:rPr>
          <w:rFonts w:cs="Georgia"/>
          <w:color w:val="auto"/>
          <w:sz w:val="22"/>
          <w:szCs w:val="22"/>
          <w:lang w:bidi="he-IL"/>
        </w:rPr>
        <w:t xml:space="preserve"> my shepherd, and shall perform all my pleasure: even saying to </w:t>
      </w:r>
      <w:smartTag w:uri="urn:schemas-microsoft-com:office:smarttags" w:element="City">
        <w:smartTag w:uri="urn:schemas-microsoft-com:office:smarttags" w:element="place">
          <w:r w:rsidRPr="003F358C">
            <w:rPr>
              <w:rFonts w:cs="Georgia"/>
              <w:color w:val="auto"/>
              <w:sz w:val="22"/>
              <w:szCs w:val="22"/>
              <w:lang w:bidi="he-IL"/>
            </w:rPr>
            <w:t>Jerusalem</w:t>
          </w:r>
        </w:smartTag>
      </w:smartTag>
      <w:r w:rsidRPr="003F358C">
        <w:rPr>
          <w:rFonts w:cs="Georgia"/>
          <w:color w:val="auto"/>
          <w:sz w:val="22"/>
          <w:szCs w:val="22"/>
          <w:lang w:bidi="he-IL"/>
        </w:rPr>
        <w:t xml:space="preserve">, Thou shalt be built; and to the temple, Thy foundation shall be laid. </w:t>
      </w:r>
    </w:p>
    <w:p w:rsidR="00AE265F" w:rsidRPr="003F358C" w:rsidRDefault="00AE265F" w:rsidP="00C9400A">
      <w:pPr>
        <w:tabs>
          <w:tab w:val="left" w:pos="15120"/>
        </w:tabs>
        <w:ind w:left="2160" w:right="4683"/>
        <w:rPr>
          <w:sz w:val="22"/>
          <w:szCs w:val="22"/>
        </w:rPr>
      </w:pPr>
    </w:p>
    <w:p w:rsidR="005A09BD" w:rsidRPr="003F358C" w:rsidRDefault="00DC7117" w:rsidP="00D86A5F">
      <w:pPr>
        <w:tabs>
          <w:tab w:val="left" w:pos="13680"/>
          <w:tab w:val="left" w:pos="15120"/>
        </w:tabs>
        <w:ind w:left="2160" w:right="4683"/>
        <w:rPr>
          <w:sz w:val="22"/>
          <w:szCs w:val="22"/>
          <w:lang w:val="la-Latn"/>
        </w:rPr>
      </w:pPr>
      <w:r w:rsidRPr="003F358C">
        <w:rPr>
          <w:sz w:val="22"/>
          <w:szCs w:val="22"/>
        </w:rPr>
        <w:t xml:space="preserve">          Nevertheless, it seems to me quite safe to conclude</w:t>
      </w:r>
      <w:r w:rsidR="00D86A5F" w:rsidRPr="003F358C">
        <w:rPr>
          <w:sz w:val="22"/>
          <w:szCs w:val="22"/>
        </w:rPr>
        <w:t>,</w:t>
      </w:r>
      <w:r w:rsidRPr="003F358C">
        <w:rPr>
          <w:sz w:val="22"/>
          <w:szCs w:val="22"/>
        </w:rPr>
        <w:t xml:space="preserve"> per the above</w:t>
      </w:r>
      <w:r w:rsidR="00D86A5F" w:rsidRPr="003F358C">
        <w:rPr>
          <w:sz w:val="22"/>
          <w:szCs w:val="22"/>
        </w:rPr>
        <w:t>,</w:t>
      </w:r>
      <w:r w:rsidRPr="003F358C">
        <w:rPr>
          <w:sz w:val="22"/>
          <w:szCs w:val="22"/>
        </w:rPr>
        <w:t xml:space="preserve"> that the actual</w:t>
      </w:r>
      <w:r w:rsidR="00791AA9" w:rsidRPr="003F358C">
        <w:rPr>
          <w:sz w:val="22"/>
          <w:szCs w:val="22"/>
        </w:rPr>
        <w:t xml:space="preserve"> date for the publication of Cyrus’ decree corresponds to</w:t>
      </w:r>
      <w:r w:rsidR="00C9400A" w:rsidRPr="003F358C">
        <w:rPr>
          <w:sz w:val="22"/>
          <w:szCs w:val="22"/>
        </w:rPr>
        <w:t xml:space="preserve"> the first instance of Adar 28 [the 12</w:t>
      </w:r>
      <w:r w:rsidR="00C9400A" w:rsidRPr="003F358C">
        <w:rPr>
          <w:sz w:val="22"/>
          <w:szCs w:val="22"/>
          <w:vertAlign w:val="superscript"/>
        </w:rPr>
        <w:t>th</w:t>
      </w:r>
      <w:r w:rsidR="00C9400A" w:rsidRPr="003F358C">
        <w:rPr>
          <w:sz w:val="22"/>
          <w:szCs w:val="22"/>
        </w:rPr>
        <w:t xml:space="preserve"> month] subsequent to Babylon’s fall, that is, per</w:t>
      </w:r>
      <w:r w:rsidR="00791AA9" w:rsidRPr="003F358C">
        <w:rPr>
          <w:sz w:val="22"/>
          <w:szCs w:val="22"/>
        </w:rPr>
        <w:t xml:space="preserve"> the words upon Cyrus’ terra-cotta cylinder: </w:t>
      </w:r>
      <w:r w:rsidR="005A09BD" w:rsidRPr="003F358C">
        <w:rPr>
          <w:sz w:val="22"/>
          <w:szCs w:val="22"/>
          <w:lang w:val="la-Latn"/>
        </w:rPr>
        <w:t>“</w:t>
      </w:r>
      <w:r w:rsidR="006610B1" w:rsidRPr="003F358C">
        <w:rPr>
          <w:sz w:val="22"/>
          <w:szCs w:val="22"/>
          <w:lang w:val="la-Latn"/>
        </w:rPr>
        <w:t xml:space="preserve">From </w:t>
      </w:r>
      <w:r w:rsidR="006610B1" w:rsidRPr="003F358C">
        <w:rPr>
          <w:color w:val="FF0000"/>
          <w:sz w:val="22"/>
          <w:szCs w:val="22"/>
          <w:lang w:val="la-Latn"/>
        </w:rPr>
        <w:t>the twenty-eighth day of the month Adar</w:t>
      </w:r>
      <w:r w:rsidR="006610B1" w:rsidRPr="003F358C">
        <w:rPr>
          <w:color w:val="FF0000"/>
          <w:sz w:val="22"/>
          <w:szCs w:val="22"/>
        </w:rPr>
        <w:t>…</w:t>
      </w:r>
      <w:r w:rsidR="006610B1" w:rsidRPr="003F358C">
        <w:rPr>
          <w:sz w:val="22"/>
          <w:szCs w:val="22"/>
          <w:lang w:val="la-Latn"/>
        </w:rPr>
        <w:t xml:space="preserve"> </w:t>
      </w:r>
      <w:r w:rsidR="005A09BD" w:rsidRPr="003F358C">
        <w:rPr>
          <w:sz w:val="22"/>
          <w:szCs w:val="22"/>
          <w:lang w:val="la-Latn"/>
        </w:rPr>
        <w:t>weeping in the land of Akkad... All the people prostrated their heads...”</w:t>
      </w:r>
      <w:r w:rsidR="00791AA9" w:rsidRPr="003F358C">
        <w:rPr>
          <w:sz w:val="22"/>
          <w:szCs w:val="22"/>
        </w:rPr>
        <w:t xml:space="preserve"> </w:t>
      </w:r>
      <w:r w:rsidR="00791AA9" w:rsidRPr="003F358C">
        <w:rPr>
          <w:sz w:val="22"/>
          <w:szCs w:val="22"/>
          <w:lang w:val="la-Latn"/>
        </w:rPr>
        <w:t>(</w:t>
      </w:r>
      <w:r w:rsidR="00791AA9" w:rsidRPr="003F358C">
        <w:rPr>
          <w:color w:val="auto"/>
          <w:sz w:val="22"/>
          <w:szCs w:val="22"/>
          <w:lang w:val="la-Latn"/>
        </w:rPr>
        <w:t>cf.</w:t>
      </w:r>
      <w:r w:rsidR="00791AA9" w:rsidRPr="003F358C">
        <w:rPr>
          <w:sz w:val="22"/>
          <w:szCs w:val="22"/>
          <w:lang w:val="la-Latn"/>
        </w:rPr>
        <w:t xml:space="preserve"> </w:t>
      </w:r>
      <w:r w:rsidR="00791AA9" w:rsidRPr="003F358C">
        <w:rPr>
          <w:sz w:val="22"/>
          <w:szCs w:val="22"/>
          <w:lang w:val="la-Latn"/>
        </w:rPr>
        <w:fldChar w:fldCharType="begin"/>
      </w:r>
      <w:r w:rsidR="00791AA9" w:rsidRPr="003F358C">
        <w:rPr>
          <w:sz w:val="22"/>
          <w:szCs w:val="22"/>
          <w:lang w:val="la-Latn"/>
        </w:rPr>
        <w:instrText xml:space="preserve"> HYPERLINK "" \l "TheKingDied" </w:instrText>
      </w:r>
      <w:r w:rsidR="00791AA9" w:rsidRPr="003F358C">
        <w:rPr>
          <w:sz w:val="22"/>
          <w:szCs w:val="22"/>
          <w:lang w:val="la-Latn"/>
        </w:rPr>
        <w:fldChar w:fldCharType="separate"/>
      </w:r>
      <w:r w:rsidR="00791AA9" w:rsidRPr="003F358C">
        <w:rPr>
          <w:rStyle w:val="Hyperlnk"/>
          <w:sz w:val="22"/>
          <w:szCs w:val="22"/>
          <w:lang w:val="la-Latn"/>
        </w:rPr>
        <w:t>abo</w:t>
      </w:r>
      <w:r w:rsidR="00791AA9" w:rsidRPr="003F358C">
        <w:rPr>
          <w:rStyle w:val="Hyperlnk"/>
          <w:sz w:val="22"/>
          <w:szCs w:val="22"/>
          <w:lang w:val="la-Latn"/>
        </w:rPr>
        <w:t>v</w:t>
      </w:r>
      <w:r w:rsidR="00791AA9" w:rsidRPr="003F358C">
        <w:rPr>
          <w:rStyle w:val="Hyperlnk"/>
          <w:sz w:val="22"/>
          <w:szCs w:val="22"/>
          <w:lang w:val="la-Latn"/>
        </w:rPr>
        <w:t>e</w:t>
      </w:r>
      <w:r w:rsidR="00791AA9" w:rsidRPr="003F358C">
        <w:rPr>
          <w:sz w:val="22"/>
          <w:szCs w:val="22"/>
          <w:lang w:val="la-Latn"/>
        </w:rPr>
        <w:fldChar w:fldCharType="end"/>
      </w:r>
      <w:r w:rsidR="00791AA9" w:rsidRPr="003F358C">
        <w:rPr>
          <w:sz w:val="22"/>
          <w:szCs w:val="22"/>
        </w:rPr>
        <w:t>,</w:t>
      </w:r>
      <w:r w:rsidR="00791AA9" w:rsidRPr="003F358C">
        <w:rPr>
          <w:sz w:val="22"/>
          <w:szCs w:val="22"/>
          <w:lang w:val="la-Latn"/>
        </w:rPr>
        <w:t>)</w:t>
      </w:r>
      <w:r w:rsidR="00791AA9" w:rsidRPr="003F358C">
        <w:rPr>
          <w:sz w:val="22"/>
          <w:szCs w:val="22"/>
        </w:rPr>
        <w:t xml:space="preserve"> or as elsewhere translated</w:t>
      </w:r>
      <w:r w:rsidR="00791AA9" w:rsidRPr="003F358C">
        <w:rPr>
          <w:color w:val="auto"/>
          <w:sz w:val="22"/>
          <w:szCs w:val="22"/>
        </w:rPr>
        <w:t>: “</w:t>
      </w:r>
      <w:r w:rsidR="00791AA9" w:rsidRPr="003F358C">
        <w:rPr>
          <w:rFonts w:cs="Courier New"/>
          <w:color w:val="auto"/>
          <w:sz w:val="22"/>
          <w:szCs w:val="22"/>
          <w:lang w:bidi="he-IL"/>
        </w:rPr>
        <w:t>All the people were free from their chief</w:t>
      </w:r>
      <w:r w:rsidR="00791AA9" w:rsidRPr="003F358C">
        <w:rPr>
          <w:color w:val="auto"/>
          <w:sz w:val="22"/>
          <w:szCs w:val="22"/>
          <w:lang w:val="la-Latn"/>
        </w:rPr>
        <w:t>”</w:t>
      </w:r>
      <w:r w:rsidR="00791AA9" w:rsidRPr="003F358C">
        <w:rPr>
          <w:sz w:val="22"/>
          <w:szCs w:val="22"/>
          <w:lang w:val="la-Latn"/>
        </w:rPr>
        <w:t xml:space="preserve"> </w:t>
      </w:r>
      <w:r w:rsidR="00791AA9" w:rsidRPr="003F358C">
        <w:rPr>
          <w:color w:val="auto"/>
          <w:sz w:val="22"/>
          <w:szCs w:val="22"/>
          <w:lang w:val="la-Latn"/>
        </w:rPr>
        <w:t>(cf.</w:t>
      </w:r>
      <w:r w:rsidR="00791AA9" w:rsidRPr="003F358C">
        <w:rPr>
          <w:sz w:val="22"/>
          <w:szCs w:val="22"/>
          <w:lang w:val="la-Latn"/>
        </w:rPr>
        <w:t xml:space="preserve"> </w:t>
      </w:r>
      <w:r w:rsidR="00791AA9" w:rsidRPr="003F358C">
        <w:rPr>
          <w:sz w:val="22"/>
          <w:szCs w:val="22"/>
          <w:lang w:val="la-Latn"/>
        </w:rPr>
        <w:fldChar w:fldCharType="begin"/>
      </w:r>
      <w:r w:rsidR="00791AA9" w:rsidRPr="003F358C">
        <w:rPr>
          <w:sz w:val="22"/>
          <w:szCs w:val="22"/>
          <w:lang w:val="la-Latn"/>
        </w:rPr>
        <w:instrText xml:space="preserve"> HYPERLINK "" \l "TheKingDiedOnAdar27th" </w:instrText>
      </w:r>
      <w:r w:rsidR="00791AA9" w:rsidRPr="003F358C">
        <w:rPr>
          <w:sz w:val="22"/>
          <w:szCs w:val="22"/>
          <w:lang w:val="la-Latn"/>
        </w:rPr>
        <w:fldChar w:fldCharType="separate"/>
      </w:r>
      <w:r w:rsidR="00791AA9" w:rsidRPr="003F358C">
        <w:rPr>
          <w:rStyle w:val="Hyperlnk"/>
          <w:sz w:val="22"/>
          <w:szCs w:val="22"/>
          <w:lang w:val="la-Latn"/>
        </w:rPr>
        <w:t>above</w:t>
      </w:r>
      <w:r w:rsidR="00791AA9" w:rsidRPr="003F358C">
        <w:rPr>
          <w:sz w:val="22"/>
          <w:szCs w:val="22"/>
          <w:lang w:val="la-Latn"/>
        </w:rPr>
        <w:fldChar w:fldCharType="end"/>
      </w:r>
      <w:r w:rsidR="00791AA9" w:rsidRPr="003F358C">
        <w:rPr>
          <w:sz w:val="22"/>
          <w:szCs w:val="22"/>
          <w:lang w:val="la-Latn"/>
        </w:rPr>
        <w:t>.)</w:t>
      </w:r>
    </w:p>
    <w:p w:rsidR="005A09BD" w:rsidRDefault="005A09BD">
      <w:pPr>
        <w:tabs>
          <w:tab w:val="left" w:pos="15120"/>
        </w:tabs>
        <w:ind w:left="2160" w:right="4683"/>
        <w:rPr>
          <w:sz w:val="22"/>
          <w:szCs w:val="22"/>
          <w:lang w:val="la-Latn"/>
        </w:rPr>
      </w:pPr>
      <w:r w:rsidRPr="003F358C">
        <w:rPr>
          <w:sz w:val="22"/>
          <w:szCs w:val="22"/>
          <w:lang w:val="la-Latn"/>
        </w:rPr>
        <w:t xml:space="preserve">          Now, consider carefully the timing of the event described in Daniel 6:1-3, i.e. the </w:t>
      </w:r>
      <w:r w:rsidRPr="003F358C">
        <w:rPr>
          <w:sz w:val="22"/>
          <w:szCs w:val="22"/>
          <w:lang w:val="la-Latn"/>
        </w:rPr>
        <w:fldChar w:fldCharType="begin"/>
      </w:r>
      <w:r w:rsidR="003D6AAF" w:rsidRPr="003F358C">
        <w:rPr>
          <w:sz w:val="22"/>
          <w:szCs w:val="22"/>
          <w:lang w:val="la-Latn"/>
        </w:rPr>
        <w:instrText>HYPERLINK "DariusTheMedianWhoWasHe.htm" \l "CyrusUnderCyaxaresSetUpSatrapies"</w:instrText>
      </w:r>
      <w:r w:rsidR="003D6AAF" w:rsidRPr="003F358C">
        <w:rPr>
          <w:sz w:val="22"/>
          <w:szCs w:val="22"/>
          <w:lang w:val="la-Latn"/>
        </w:rPr>
      </w:r>
      <w:r w:rsidRPr="003F358C">
        <w:rPr>
          <w:sz w:val="22"/>
          <w:szCs w:val="22"/>
          <w:lang w:val="la-Latn"/>
        </w:rPr>
        <w:fldChar w:fldCharType="separate"/>
      </w:r>
      <w:r w:rsidRPr="003F358C">
        <w:rPr>
          <w:rStyle w:val="Hyperlnk"/>
          <w:sz w:val="22"/>
          <w:szCs w:val="22"/>
          <w:lang w:val="la-Latn"/>
        </w:rPr>
        <w:t>establishm</w:t>
      </w:r>
      <w:r w:rsidRPr="003F358C">
        <w:rPr>
          <w:rStyle w:val="Hyperlnk"/>
          <w:sz w:val="22"/>
          <w:szCs w:val="22"/>
          <w:lang w:val="la-Latn"/>
        </w:rPr>
        <w:t>e</w:t>
      </w:r>
      <w:r w:rsidRPr="003F358C">
        <w:rPr>
          <w:rStyle w:val="Hyperlnk"/>
          <w:sz w:val="22"/>
          <w:szCs w:val="22"/>
          <w:lang w:val="la-Latn"/>
        </w:rPr>
        <w:t>nt of C</w:t>
      </w:r>
      <w:r w:rsidRPr="003F358C">
        <w:rPr>
          <w:rStyle w:val="Hyperlnk"/>
          <w:sz w:val="22"/>
          <w:szCs w:val="22"/>
          <w:lang w:val="la-Latn"/>
        </w:rPr>
        <w:t>y</w:t>
      </w:r>
      <w:r w:rsidRPr="003F358C">
        <w:rPr>
          <w:rStyle w:val="Hyperlnk"/>
          <w:sz w:val="22"/>
          <w:szCs w:val="22"/>
          <w:lang w:val="la-Latn"/>
        </w:rPr>
        <w:t>rus’ administration</w:t>
      </w:r>
      <w:r w:rsidRPr="003F358C">
        <w:rPr>
          <w:sz w:val="22"/>
          <w:szCs w:val="22"/>
          <w:lang w:val="la-Latn"/>
        </w:rPr>
        <w:fldChar w:fldCharType="end"/>
      </w:r>
      <w:r w:rsidRPr="003F358C">
        <w:rPr>
          <w:sz w:val="22"/>
          <w:szCs w:val="22"/>
          <w:lang w:val="la-Latn"/>
        </w:rPr>
        <w:t xml:space="preserve">, beginning </w:t>
      </w:r>
      <w:r w:rsidRPr="003F358C">
        <w:rPr>
          <w:sz w:val="22"/>
          <w:szCs w:val="22"/>
          <w:lang w:val="la-Latn"/>
        </w:rPr>
        <w:fldChar w:fldCharType="begin"/>
      </w:r>
      <w:r w:rsidRPr="003F358C">
        <w:rPr>
          <w:sz w:val="22"/>
          <w:szCs w:val="22"/>
          <w:lang w:val="la-Latn"/>
        </w:rPr>
        <w:instrText xml:space="preserve"> HYPERLINK "" \l "CyrusReturnToBabylonFromHisWeddingDated" </w:instrText>
      </w:r>
      <w:r w:rsidRPr="003F358C">
        <w:rPr>
          <w:sz w:val="22"/>
          <w:szCs w:val="22"/>
          <w:lang w:val="la-Latn"/>
        </w:rPr>
        <w:fldChar w:fldCharType="separate"/>
      </w:r>
      <w:r w:rsidRPr="003F358C">
        <w:rPr>
          <w:rStyle w:val="Hyperlnk"/>
          <w:sz w:val="22"/>
          <w:szCs w:val="22"/>
          <w:lang w:val="la-Latn"/>
        </w:rPr>
        <w:t>Marc</w:t>
      </w:r>
      <w:r w:rsidRPr="003F358C">
        <w:rPr>
          <w:rStyle w:val="Hyperlnk"/>
          <w:sz w:val="22"/>
          <w:szCs w:val="22"/>
          <w:lang w:val="la-Latn"/>
        </w:rPr>
        <w:t>h</w:t>
      </w:r>
      <w:r w:rsidRPr="003F358C">
        <w:rPr>
          <w:rStyle w:val="Hyperlnk"/>
          <w:sz w:val="22"/>
          <w:szCs w:val="22"/>
          <w:lang w:val="la-Latn"/>
        </w:rPr>
        <w:t>e</w:t>
      </w:r>
      <w:r w:rsidRPr="003F358C">
        <w:rPr>
          <w:rStyle w:val="Hyperlnk"/>
          <w:sz w:val="22"/>
          <w:szCs w:val="22"/>
          <w:lang w:val="la-Latn"/>
        </w:rPr>
        <w:t>svan 3</w:t>
      </w:r>
      <w:r w:rsidRPr="003F358C">
        <w:rPr>
          <w:sz w:val="22"/>
          <w:szCs w:val="22"/>
          <w:lang w:val="la-Latn"/>
        </w:rPr>
        <w:fldChar w:fldCharType="end"/>
      </w:r>
      <w:r w:rsidRPr="003F358C">
        <w:rPr>
          <w:sz w:val="22"/>
          <w:szCs w:val="22"/>
          <w:lang w:val="la-Latn"/>
        </w:rPr>
        <w:t>,</w:t>
      </w:r>
      <w:r w:rsidR="00C9400A" w:rsidRPr="003F358C">
        <w:rPr>
          <w:sz w:val="22"/>
          <w:szCs w:val="22"/>
        </w:rPr>
        <w:t xml:space="preserve"> [the 8</w:t>
      </w:r>
      <w:r w:rsidR="00C9400A" w:rsidRPr="003F358C">
        <w:rPr>
          <w:sz w:val="22"/>
          <w:szCs w:val="22"/>
          <w:vertAlign w:val="superscript"/>
        </w:rPr>
        <w:t>th</w:t>
      </w:r>
      <w:r w:rsidR="00C9400A" w:rsidRPr="003F358C">
        <w:rPr>
          <w:sz w:val="22"/>
          <w:szCs w:val="22"/>
        </w:rPr>
        <w:t xml:space="preserve"> month]</w:t>
      </w:r>
      <w:r w:rsidRPr="003F358C">
        <w:rPr>
          <w:sz w:val="22"/>
          <w:szCs w:val="22"/>
          <w:lang w:val="la-Latn"/>
        </w:rPr>
        <w:t xml:space="preserve"> 534 BCE:</w:t>
      </w:r>
    </w:p>
    <w:p w:rsidR="005A09BD" w:rsidRDefault="005A09BD">
      <w:pPr>
        <w:tabs>
          <w:tab w:val="left" w:pos="15120"/>
        </w:tabs>
        <w:ind w:left="2160" w:right="4683"/>
        <w:rPr>
          <w:sz w:val="22"/>
          <w:szCs w:val="22"/>
          <w:lang w:val="la-Latn"/>
        </w:rPr>
      </w:pPr>
    </w:p>
    <w:p w:rsidR="005A09BD" w:rsidRDefault="005A09BD">
      <w:pPr>
        <w:tabs>
          <w:tab w:val="left" w:pos="15120"/>
        </w:tabs>
        <w:ind w:left="3960" w:right="7952" w:hanging="360"/>
        <w:rPr>
          <w:sz w:val="22"/>
          <w:szCs w:val="22"/>
          <w:lang w:val="la-Latn"/>
        </w:rPr>
      </w:pPr>
      <w:r>
        <w:rPr>
          <w:sz w:val="22"/>
          <w:szCs w:val="22"/>
        </w:rPr>
        <w:t xml:space="preserve">“[8.6.1] </w:t>
      </w:r>
      <w:proofErr w:type="gramStart"/>
      <w:r>
        <w:rPr>
          <w:b/>
          <w:bCs/>
          <w:color w:val="FF0000"/>
          <w:sz w:val="22"/>
          <w:szCs w:val="22"/>
        </w:rPr>
        <w:t>When[</w:t>
      </w:r>
      <w:proofErr w:type="gramEnd"/>
      <w:r>
        <w:rPr>
          <w:b/>
          <w:bCs/>
          <w:color w:val="FF0000"/>
          <w:sz w:val="22"/>
          <w:szCs w:val="22"/>
        </w:rPr>
        <w:t xml:space="preserve">Cyrus] arrived in </w:t>
      </w:r>
      <w:smartTag w:uri="urn:schemas-microsoft-com:office:smarttags" w:element="City">
        <w:smartTag w:uri="urn:schemas-microsoft-com:office:smarttags" w:element="place">
          <w:r>
            <w:rPr>
              <w:b/>
              <w:bCs/>
              <w:color w:val="FF0000"/>
              <w:sz w:val="22"/>
              <w:szCs w:val="22"/>
            </w:rPr>
            <w:t>Babylon</w:t>
          </w:r>
        </w:smartTag>
      </w:smartTag>
      <w:r>
        <w:rPr>
          <w:b/>
          <w:bCs/>
          <w:color w:val="FF0000"/>
          <w:sz w:val="22"/>
          <w:szCs w:val="22"/>
        </w:rPr>
        <w:t>, he decided to send out satraps to govern the nations he had subdued.</w:t>
      </w:r>
      <w:r>
        <w:rPr>
          <w:sz w:val="22"/>
          <w:szCs w:val="22"/>
        </w:rPr>
        <w:t xml:space="preserve"> But the commanders of the garrisons in the citadels and the colonels in command of the guards throughout the country he wished to be responsible to no one but himself.” (</w:t>
      </w:r>
      <w:bookmarkStart w:id="33" w:name="Xenophon"/>
      <w:r>
        <w:rPr>
          <w:sz w:val="22"/>
          <w:szCs w:val="22"/>
        </w:rPr>
        <w:t xml:space="preserve">Xenophon </w:t>
      </w:r>
      <w:bookmarkEnd w:id="33"/>
      <w:r>
        <w:rPr>
          <w:sz w:val="22"/>
          <w:szCs w:val="22"/>
        </w:rPr>
        <w:t xml:space="preserve">[ca 430-355 BCE,] </w:t>
      </w:r>
      <w:hyperlink r:id="rId18" w:history="1">
        <w:proofErr w:type="gramStart"/>
        <w:r>
          <w:rPr>
            <w:rStyle w:val="Hyperlnk"/>
            <w:sz w:val="22"/>
            <w:szCs w:val="22"/>
          </w:rPr>
          <w:t>The</w:t>
        </w:r>
        <w:proofErr w:type="gramEnd"/>
        <w:r>
          <w:rPr>
            <w:rStyle w:val="Hyperlnk"/>
            <w:sz w:val="22"/>
            <w:szCs w:val="22"/>
          </w:rPr>
          <w:t xml:space="preserve"> Life of Cyrus The Great</w:t>
        </w:r>
      </w:hyperlink>
      <w:r>
        <w:rPr>
          <w:sz w:val="22"/>
          <w:szCs w:val="22"/>
        </w:rPr>
        <w:t>)</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ight="7952" w:hanging="360"/>
        <w:rPr>
          <w:rFonts w:cs="Georgia"/>
          <w:b/>
          <w:bCs/>
          <w:color w:val="800000"/>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7952" w:hanging="360"/>
        <w:rPr>
          <w:rFonts w:cs="Georgia"/>
          <w:color w:val="auto"/>
          <w:sz w:val="22"/>
          <w:szCs w:val="22"/>
          <w:lang w:bidi="he-IL"/>
        </w:rPr>
      </w:pPr>
      <w:r>
        <w:rPr>
          <w:rFonts w:cs="Georgia"/>
          <w:b/>
          <w:bCs/>
          <w:color w:val="800000"/>
          <w:sz w:val="22"/>
          <w:szCs w:val="22"/>
          <w:lang w:bidi="he-IL"/>
        </w:rPr>
        <w:t>Dan 6:1 KJV</w:t>
      </w:r>
      <w:r>
        <w:rPr>
          <w:rFonts w:cs="Georgia"/>
          <w:color w:val="auto"/>
          <w:sz w:val="22"/>
          <w:szCs w:val="22"/>
          <w:lang w:bidi="he-IL"/>
        </w:rPr>
        <w:t xml:space="preserve">   It pleased Darius to set over the kingdom an hundred and twenty princes, which should be over the whole kingdom;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7952" w:hanging="360"/>
        <w:rPr>
          <w:rFonts w:cs="Georgia"/>
          <w:color w:val="auto"/>
          <w:sz w:val="22"/>
          <w:szCs w:val="22"/>
          <w:lang w:bidi="he-IL"/>
        </w:rPr>
      </w:pPr>
      <w:r>
        <w:rPr>
          <w:rFonts w:cs="Georgia"/>
          <w:b/>
          <w:bCs/>
          <w:color w:val="993300"/>
          <w:sz w:val="22"/>
          <w:szCs w:val="22"/>
          <w:lang w:bidi="he-IL"/>
        </w:rPr>
        <w:t>Dan 6:2</w:t>
      </w:r>
      <w:r>
        <w:rPr>
          <w:rFonts w:cs="Georgia"/>
          <w:b/>
          <w:bCs/>
          <w:color w:val="800000"/>
          <w:sz w:val="22"/>
          <w:szCs w:val="22"/>
          <w:lang w:bidi="he-IL"/>
        </w:rPr>
        <w:t xml:space="preserve"> </w:t>
      </w:r>
      <w:proofErr w:type="gramStart"/>
      <w:r>
        <w:rPr>
          <w:rFonts w:cs="Georgia"/>
          <w:b/>
          <w:bCs/>
          <w:color w:val="800000"/>
          <w:sz w:val="22"/>
          <w:szCs w:val="22"/>
          <w:lang w:bidi="he-IL"/>
        </w:rPr>
        <w:t>KJV</w:t>
      </w:r>
      <w:r>
        <w:rPr>
          <w:rFonts w:cs="Georgia"/>
          <w:color w:val="auto"/>
          <w:sz w:val="22"/>
          <w:szCs w:val="22"/>
          <w:lang w:bidi="he-IL"/>
        </w:rPr>
        <w:t xml:space="preserve">  And</w:t>
      </w:r>
      <w:proofErr w:type="gramEnd"/>
      <w:r>
        <w:rPr>
          <w:rFonts w:cs="Georgia"/>
          <w:color w:val="auto"/>
          <w:sz w:val="22"/>
          <w:szCs w:val="22"/>
          <w:lang w:bidi="he-IL"/>
        </w:rPr>
        <w:t xml:space="preserve"> over these three presidents; of whom Daniel </w:t>
      </w:r>
      <w:r>
        <w:rPr>
          <w:rFonts w:cs="Georgia"/>
          <w:i/>
          <w:iCs/>
          <w:color w:val="808080"/>
          <w:sz w:val="22"/>
          <w:szCs w:val="22"/>
          <w:lang w:bidi="he-IL"/>
        </w:rPr>
        <w:t>was</w:t>
      </w:r>
      <w:r>
        <w:rPr>
          <w:rFonts w:cs="Georgia"/>
          <w:color w:val="auto"/>
          <w:sz w:val="22"/>
          <w:szCs w:val="22"/>
          <w:lang w:bidi="he-IL"/>
        </w:rPr>
        <w:t xml:space="preserve"> first: that the princes might give accounts unto them, and the king should have no damage. </w:t>
      </w:r>
    </w:p>
    <w:p w:rsidR="005A09BD" w:rsidRDefault="005A09BD">
      <w:pPr>
        <w:tabs>
          <w:tab w:val="left" w:pos="15120"/>
        </w:tabs>
        <w:ind w:left="3960" w:right="7772" w:hanging="360"/>
        <w:rPr>
          <w:sz w:val="22"/>
          <w:szCs w:val="22"/>
          <w:lang w:val="la-Latn"/>
        </w:rPr>
      </w:pPr>
      <w:r>
        <w:rPr>
          <w:rFonts w:cs="Georgia"/>
          <w:b/>
          <w:bCs/>
          <w:color w:val="993300"/>
          <w:sz w:val="22"/>
          <w:szCs w:val="22"/>
          <w:lang w:bidi="he-IL"/>
        </w:rPr>
        <w:t>Dan 6:3</w:t>
      </w:r>
      <w:r>
        <w:rPr>
          <w:rFonts w:cs="Georgia"/>
          <w:b/>
          <w:bCs/>
          <w:color w:val="800000"/>
          <w:sz w:val="22"/>
          <w:szCs w:val="22"/>
          <w:lang w:bidi="he-IL"/>
        </w:rPr>
        <w:t xml:space="preserve"> </w:t>
      </w:r>
      <w:proofErr w:type="gramStart"/>
      <w:r>
        <w:rPr>
          <w:rFonts w:cs="Georgia"/>
          <w:b/>
          <w:bCs/>
          <w:color w:val="800000"/>
          <w:sz w:val="22"/>
          <w:szCs w:val="22"/>
          <w:lang w:bidi="he-IL"/>
        </w:rPr>
        <w:t>KJV</w:t>
      </w:r>
      <w:r>
        <w:rPr>
          <w:rFonts w:cs="Georgia"/>
          <w:b/>
          <w:bCs/>
          <w:color w:val="993300"/>
          <w:sz w:val="22"/>
          <w:szCs w:val="22"/>
          <w:lang w:bidi="he-IL"/>
        </w:rPr>
        <w:t xml:space="preserve">  </w:t>
      </w:r>
      <w:r>
        <w:rPr>
          <w:rFonts w:cs="Georgia"/>
          <w:color w:val="auto"/>
          <w:sz w:val="22"/>
          <w:szCs w:val="22"/>
          <w:lang w:bidi="he-IL"/>
        </w:rPr>
        <w:t>Then</w:t>
      </w:r>
      <w:proofErr w:type="gramEnd"/>
      <w:r>
        <w:rPr>
          <w:rFonts w:cs="Georgia"/>
          <w:color w:val="auto"/>
          <w:sz w:val="22"/>
          <w:szCs w:val="22"/>
          <w:lang w:bidi="he-IL"/>
        </w:rPr>
        <w:t xml:space="preserve"> this Daniel was preferred above the presidents and princes, because an excellent spirit </w:t>
      </w:r>
      <w:r>
        <w:rPr>
          <w:rFonts w:cs="Georgia"/>
          <w:i/>
          <w:iCs/>
          <w:color w:val="808080"/>
          <w:sz w:val="22"/>
          <w:szCs w:val="22"/>
          <w:lang w:bidi="he-IL"/>
        </w:rPr>
        <w:t>was</w:t>
      </w:r>
      <w:r>
        <w:rPr>
          <w:rFonts w:cs="Georgia"/>
          <w:color w:val="auto"/>
          <w:sz w:val="22"/>
          <w:szCs w:val="22"/>
          <w:lang w:bidi="he-IL"/>
        </w:rPr>
        <w:t xml:space="preserve"> in him; and the king thought to set him over the whole realm.</w:t>
      </w:r>
    </w:p>
    <w:p w:rsidR="005A09BD" w:rsidRDefault="005A09BD">
      <w:pPr>
        <w:tabs>
          <w:tab w:val="left" w:pos="15120"/>
        </w:tabs>
        <w:ind w:left="2160" w:right="4683"/>
        <w:rPr>
          <w:sz w:val="22"/>
          <w:szCs w:val="22"/>
          <w:lang w:val="la-Latn"/>
        </w:rPr>
      </w:pPr>
    </w:p>
    <w:p w:rsidR="00AE265F" w:rsidRPr="00D86A5F" w:rsidRDefault="005A09BD" w:rsidP="00AE265F">
      <w:pPr>
        <w:tabs>
          <w:tab w:val="left" w:pos="15120"/>
        </w:tabs>
        <w:ind w:left="2160" w:right="4683"/>
        <w:rPr>
          <w:sz w:val="22"/>
          <w:szCs w:val="22"/>
        </w:rPr>
      </w:pPr>
      <w:r>
        <w:rPr>
          <w:sz w:val="22"/>
          <w:szCs w:val="22"/>
          <w:lang w:val="la-Latn"/>
        </w:rPr>
        <w:t xml:space="preserve">          Notice also Daniel’s position per Daniel 6:2 above, the fact that Daniel was a eunuch (Daniel 1:3, 7, 8, 9, 10, 11, 18) and Xenophon’s statement that Cyrus considered </w:t>
      </w:r>
      <w:r>
        <w:rPr>
          <w:sz w:val="22"/>
          <w:szCs w:val="22"/>
          <w:lang w:val="la-Latn"/>
        </w:rPr>
        <w:fldChar w:fldCharType="begin"/>
      </w:r>
      <w:r w:rsidR="00076BBE">
        <w:rPr>
          <w:sz w:val="22"/>
          <w:szCs w:val="22"/>
          <w:lang w:val="la-Latn"/>
        </w:rPr>
        <w:instrText>HYPERLINK "C:\\Documents and Settings\\Owner.YOUR-3F778DA96A\\Application Data\\Microsoft\\Word\\DariusTheMedianWhoWasHe.htm" \l "EunuchsAppointedByCyrus"</w:instrText>
      </w:r>
      <w:r w:rsidR="00076BBE">
        <w:rPr>
          <w:sz w:val="22"/>
          <w:szCs w:val="22"/>
          <w:lang w:val="la-Latn"/>
        </w:rPr>
      </w:r>
      <w:r>
        <w:rPr>
          <w:sz w:val="22"/>
          <w:szCs w:val="22"/>
          <w:lang w:val="la-Latn"/>
        </w:rPr>
        <w:fldChar w:fldCharType="separate"/>
      </w:r>
      <w:r>
        <w:rPr>
          <w:rStyle w:val="Hyperlnk"/>
          <w:sz w:val="22"/>
          <w:szCs w:val="22"/>
          <w:lang w:val="la-Latn"/>
        </w:rPr>
        <w:t>eunuchs more reliable</w:t>
      </w:r>
      <w:r>
        <w:rPr>
          <w:sz w:val="22"/>
          <w:szCs w:val="22"/>
          <w:lang w:val="la-Latn"/>
        </w:rPr>
        <w:fldChar w:fldCharType="end"/>
      </w:r>
      <w:r>
        <w:rPr>
          <w:sz w:val="22"/>
          <w:szCs w:val="22"/>
          <w:lang w:val="la-Latn"/>
        </w:rPr>
        <w:t xml:space="preserve"> than any other. Remember also Daniel</w:t>
      </w:r>
      <w:r>
        <w:rPr>
          <w:sz w:val="22"/>
          <w:szCs w:val="22"/>
        </w:rPr>
        <w:t>’s special relationship with Darius as recorded in Daniel 6!</w:t>
      </w:r>
      <w:r w:rsidR="00B60103">
        <w:rPr>
          <w:sz w:val="22"/>
          <w:szCs w:val="22"/>
        </w:rPr>
        <w:t xml:space="preserve"> (Cf. also </w:t>
      </w:r>
      <w:hyperlink w:anchor="JosephusReDanielBeingInMediaWithDarius" w:history="1">
        <w:r w:rsidR="00B60103" w:rsidRPr="00B60103">
          <w:rPr>
            <w:rStyle w:val="Hyperlnk"/>
            <w:sz w:val="22"/>
            <w:szCs w:val="22"/>
          </w:rPr>
          <w:t>Jose</w:t>
        </w:r>
        <w:r w:rsidR="00B60103" w:rsidRPr="00B60103">
          <w:rPr>
            <w:rStyle w:val="Hyperlnk"/>
            <w:sz w:val="22"/>
            <w:szCs w:val="22"/>
          </w:rPr>
          <w:t>p</w:t>
        </w:r>
        <w:r w:rsidR="00B60103" w:rsidRPr="00B60103">
          <w:rPr>
            <w:rStyle w:val="Hyperlnk"/>
            <w:sz w:val="22"/>
            <w:szCs w:val="22"/>
          </w:rPr>
          <w:t>hus’ statement</w:t>
        </w:r>
      </w:hyperlink>
      <w:r w:rsidR="00B60103">
        <w:rPr>
          <w:sz w:val="22"/>
          <w:szCs w:val="22"/>
        </w:rPr>
        <w:t xml:space="preserve"> re Daniel being in Media with Darius!)</w:t>
      </w:r>
      <w:r>
        <w:rPr>
          <w:sz w:val="22"/>
          <w:szCs w:val="22"/>
          <w:lang w:val="la-Latn"/>
        </w:rPr>
        <w:t xml:space="preserve"> In that setting no </w:t>
      </w:r>
      <w:r w:rsidRPr="00D86A5F">
        <w:rPr>
          <w:sz w:val="22"/>
          <w:szCs w:val="22"/>
          <w:lang w:val="la-Latn"/>
        </w:rPr>
        <w:t xml:space="preserve">doubt Daniel was in a very special position of authority, wasn’t he? He certainly was! </w:t>
      </w:r>
    </w:p>
    <w:p w:rsidR="00AE265F" w:rsidRPr="00D86A5F" w:rsidRDefault="00AE265F" w:rsidP="00D86A5F">
      <w:pPr>
        <w:tabs>
          <w:tab w:val="left" w:pos="15120"/>
        </w:tabs>
        <w:ind w:left="2160" w:right="4683"/>
        <w:rPr>
          <w:sz w:val="22"/>
          <w:szCs w:val="22"/>
        </w:rPr>
      </w:pPr>
      <w:r w:rsidRPr="00D86A5F">
        <w:rPr>
          <w:sz w:val="22"/>
          <w:szCs w:val="22"/>
        </w:rPr>
        <w:t xml:space="preserve">          </w:t>
      </w:r>
      <w:r w:rsidR="005A09BD" w:rsidRPr="00D86A5F">
        <w:rPr>
          <w:sz w:val="22"/>
          <w:szCs w:val="22"/>
          <w:lang w:val="la-Latn"/>
        </w:rPr>
        <w:t xml:space="preserve">What activity </w:t>
      </w:r>
      <w:r w:rsidRPr="00D86A5F">
        <w:rPr>
          <w:sz w:val="22"/>
          <w:szCs w:val="22"/>
        </w:rPr>
        <w:t>was</w:t>
      </w:r>
      <w:r w:rsidR="005A09BD" w:rsidRPr="00D86A5F">
        <w:rPr>
          <w:sz w:val="22"/>
          <w:szCs w:val="22"/>
          <w:lang w:val="la-Latn"/>
        </w:rPr>
        <w:t xml:space="preserve"> Cyrus </w:t>
      </w:r>
      <w:r w:rsidR="00D86A5F">
        <w:rPr>
          <w:sz w:val="22"/>
          <w:szCs w:val="22"/>
        </w:rPr>
        <w:t>giving</w:t>
      </w:r>
      <w:r w:rsidR="005A09BD" w:rsidRPr="00D86A5F">
        <w:rPr>
          <w:sz w:val="22"/>
          <w:szCs w:val="22"/>
          <w:lang w:val="la-Latn"/>
        </w:rPr>
        <w:t xml:space="preserve"> priority</w:t>
      </w:r>
      <w:r w:rsidR="00141CDE" w:rsidRPr="00D86A5F">
        <w:rPr>
          <w:sz w:val="22"/>
          <w:szCs w:val="22"/>
        </w:rPr>
        <w:t xml:space="preserve"> to,</w:t>
      </w:r>
      <w:r w:rsidR="005A09BD" w:rsidRPr="00D86A5F">
        <w:rPr>
          <w:sz w:val="22"/>
          <w:szCs w:val="22"/>
          <w:lang w:val="la-Latn"/>
        </w:rPr>
        <w:t xml:space="preserve"> following the beginning of the setting up of his administration? Notice how Cyrus found it expedient for his purposes to </w:t>
      </w:r>
      <w:r w:rsidR="005A09BD" w:rsidRPr="00D86A5F">
        <w:rPr>
          <w:sz w:val="22"/>
          <w:szCs w:val="22"/>
          <w:lang w:val="la-Latn"/>
        </w:rPr>
        <w:fldChar w:fldCharType="begin"/>
      </w:r>
      <w:r w:rsidR="005A09BD" w:rsidRPr="00D86A5F">
        <w:rPr>
          <w:sz w:val="22"/>
          <w:szCs w:val="22"/>
          <w:lang w:val="la-Latn"/>
        </w:rPr>
        <w:instrText xml:space="preserve"> HYPERLINK "" \l "CyrusReturningTempleBootyDated" </w:instrText>
      </w:r>
      <w:r w:rsidR="005A09BD" w:rsidRPr="00D86A5F">
        <w:rPr>
          <w:sz w:val="22"/>
          <w:szCs w:val="22"/>
          <w:lang w:val="la-Latn"/>
        </w:rPr>
        <w:fldChar w:fldCharType="separate"/>
      </w:r>
      <w:r w:rsidR="005A09BD" w:rsidRPr="00D86A5F">
        <w:rPr>
          <w:rStyle w:val="Hyperlnk"/>
          <w:sz w:val="22"/>
          <w:szCs w:val="22"/>
          <w:lang w:val="la-Latn"/>
        </w:rPr>
        <w:t>return the temple booty previously brought by Nabonidus to Babylon</w:t>
      </w:r>
      <w:r w:rsidR="005A09BD" w:rsidRPr="00D86A5F">
        <w:rPr>
          <w:sz w:val="22"/>
          <w:szCs w:val="22"/>
          <w:lang w:val="la-Latn"/>
        </w:rPr>
        <w:fldChar w:fldCharType="end"/>
      </w:r>
      <w:r w:rsidR="005A09BD" w:rsidRPr="00D86A5F">
        <w:rPr>
          <w:sz w:val="22"/>
          <w:szCs w:val="22"/>
          <w:lang w:val="la-Latn"/>
        </w:rPr>
        <w:t xml:space="preserve"> and that this </w:t>
      </w:r>
      <w:r w:rsidRPr="00D86A5F">
        <w:rPr>
          <w:sz w:val="22"/>
          <w:szCs w:val="22"/>
        </w:rPr>
        <w:t>activity began in</w:t>
      </w:r>
      <w:r w:rsidR="005A09BD" w:rsidRPr="00D86A5F">
        <w:rPr>
          <w:sz w:val="22"/>
          <w:szCs w:val="22"/>
          <w:lang w:val="la-Latn"/>
        </w:rPr>
        <w:t xml:space="preserve"> the 9th month (Kislev) </w:t>
      </w:r>
      <w:r w:rsidRPr="00D86A5F">
        <w:rPr>
          <w:sz w:val="22"/>
          <w:szCs w:val="22"/>
        </w:rPr>
        <w:t>while still apparently continuing</w:t>
      </w:r>
      <w:r w:rsidR="005A09BD" w:rsidRPr="00D86A5F">
        <w:rPr>
          <w:sz w:val="22"/>
          <w:szCs w:val="22"/>
          <w:lang w:val="la-Latn"/>
        </w:rPr>
        <w:t xml:space="preserve"> in Adar (the 12th and 13th months.) </w:t>
      </w:r>
      <w:r w:rsidR="00D86A5F">
        <w:rPr>
          <w:sz w:val="22"/>
          <w:szCs w:val="22"/>
        </w:rPr>
        <w:t xml:space="preserve"> [</w:t>
      </w:r>
      <w:hyperlink w:anchor="NabonidusNebuchadnezzarVsTempleBooty" w:history="1">
        <w:r w:rsidR="00D86A5F" w:rsidRPr="003F358C">
          <w:rPr>
            <w:rStyle w:val="Hyperlnk"/>
            <w:sz w:val="22"/>
            <w:szCs w:val="22"/>
          </w:rPr>
          <w:t>Again</w:t>
        </w:r>
      </w:hyperlink>
      <w:r w:rsidR="00D86A5F">
        <w:rPr>
          <w:sz w:val="22"/>
          <w:szCs w:val="22"/>
        </w:rPr>
        <w:t xml:space="preserve"> please notice “temple booty… brought by Nabonidus…” while remembering Nebuchadnezzar’s actions of such kind!]</w:t>
      </w:r>
    </w:p>
    <w:p w:rsidR="00AE265F" w:rsidRDefault="00AE265F" w:rsidP="00AE265F">
      <w:pPr>
        <w:tabs>
          <w:tab w:val="left" w:pos="15120"/>
        </w:tabs>
        <w:ind w:left="2160" w:right="4683"/>
        <w:rPr>
          <w:sz w:val="22"/>
          <w:szCs w:val="22"/>
        </w:rPr>
      </w:pPr>
      <w:r w:rsidRPr="00D86A5F">
        <w:rPr>
          <w:sz w:val="22"/>
          <w:szCs w:val="22"/>
        </w:rPr>
        <w:t xml:space="preserve">          </w:t>
      </w:r>
      <w:r w:rsidR="005A09BD" w:rsidRPr="00D86A5F">
        <w:rPr>
          <w:sz w:val="22"/>
          <w:szCs w:val="22"/>
          <w:lang w:val="la-Latn"/>
        </w:rPr>
        <w:t>Cyrus’ decree re the rebuilding of the Temple in Jerusalem certainly does seem right in line with Cyrus’ activities at that time and place</w:t>
      </w:r>
      <w:r w:rsidRPr="00D86A5F">
        <w:rPr>
          <w:sz w:val="22"/>
          <w:szCs w:val="22"/>
        </w:rPr>
        <w:t>, does it not?!</w:t>
      </w:r>
      <w:r w:rsidR="005A09BD" w:rsidRPr="00D86A5F">
        <w:rPr>
          <w:sz w:val="22"/>
          <w:szCs w:val="22"/>
          <w:lang w:val="la-Latn"/>
        </w:rPr>
        <w:t xml:space="preserve"> </w:t>
      </w: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More re the events and persons associated with those “weeks” by Daniel:</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b/>
          <w:bCs/>
          <w:sz w:val="22"/>
          <w:szCs w:val="22"/>
          <w:lang w:val="la-Latn"/>
        </w:rPr>
      </w:pPr>
      <w:r>
        <w:rPr>
          <w:b/>
          <w:bCs/>
          <w:sz w:val="22"/>
          <w:szCs w:val="22"/>
          <w:lang w:val="la-Latn"/>
        </w:rPr>
        <w:t>Who is “the Messiah t</w:t>
      </w:r>
      <w:r w:rsidR="00A61E2D">
        <w:rPr>
          <w:b/>
          <w:bCs/>
          <w:sz w:val="22"/>
          <w:szCs w:val="22"/>
        </w:rPr>
        <w:t>h</w:t>
      </w:r>
      <w:r>
        <w:rPr>
          <w:b/>
          <w:bCs/>
          <w:sz w:val="22"/>
          <w:szCs w:val="22"/>
          <w:lang w:val="la-Latn"/>
        </w:rPr>
        <w:t xml:space="preserve">e Prince?” </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Who is “</w:t>
      </w:r>
      <w:r>
        <w:rPr>
          <w:rFonts w:cs="Georgia"/>
          <w:color w:val="auto"/>
          <w:sz w:val="22"/>
          <w:szCs w:val="22"/>
          <w:lang w:bidi="he-IL"/>
        </w:rPr>
        <w:t xml:space="preserve">the </w:t>
      </w:r>
      <w:r>
        <w:rPr>
          <w:rFonts w:ascii="Georgia" w:hAnsi="Georgia" w:cs="Georgia"/>
          <w:color w:val="auto"/>
          <w:sz w:val="22"/>
          <w:szCs w:val="22"/>
          <w:lang w:bidi="he-IL"/>
        </w:rPr>
        <w:t>Messiah</w:t>
      </w:r>
      <w:r>
        <w:rPr>
          <w:rFonts w:ascii="Georgia" w:hAnsi="Georgia" w:cs="Georgia"/>
          <w:color w:val="008000"/>
          <w:sz w:val="22"/>
          <w:szCs w:val="22"/>
          <w:vertAlign w:val="superscript"/>
          <w:lang w:bidi="he-IL"/>
        </w:rPr>
        <w:t>H4899</w:t>
      </w:r>
      <w:r>
        <w:rPr>
          <w:rFonts w:ascii="Georgia" w:hAnsi="Georgia" w:cs="Georgia"/>
          <w:color w:val="auto"/>
          <w:sz w:val="22"/>
          <w:szCs w:val="22"/>
          <w:lang w:bidi="he-IL"/>
        </w:rPr>
        <w:t xml:space="preserve"> the Prince</w:t>
      </w:r>
      <w:r>
        <w:rPr>
          <w:rFonts w:ascii="Georgia" w:hAnsi="Georgia" w:cs="Georgia"/>
          <w:color w:val="008000"/>
          <w:sz w:val="22"/>
          <w:szCs w:val="22"/>
          <w:vertAlign w:val="superscript"/>
          <w:lang w:bidi="he-IL"/>
        </w:rPr>
        <w:t>H5057</w:t>
      </w:r>
      <w:r>
        <w:rPr>
          <w:sz w:val="22"/>
          <w:szCs w:val="22"/>
          <w:lang w:val="la-Latn"/>
        </w:rPr>
        <w:t>” of Dan 9:25, 26? Notice Strong’s definition of the Hebrew word translated “Prince:”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80" w:after="40"/>
        <w:ind w:left="3600" w:right="5943"/>
        <w:rPr>
          <w:rFonts w:cs="Georgia"/>
          <w:sz w:val="22"/>
          <w:szCs w:val="22"/>
          <w:lang w:bidi="he-IL"/>
        </w:rPr>
      </w:pPr>
      <w:r>
        <w:rPr>
          <w:rFonts w:cs="Georgia"/>
          <w:b/>
          <w:bCs/>
          <w:sz w:val="22"/>
          <w:szCs w:val="22"/>
          <w:lang w:bidi="he-IL"/>
        </w:rPr>
        <w:t xml:space="preserve">H5057: </w:t>
      </w:r>
      <w:r>
        <w:rPr>
          <w:rFonts w:cs="Georgia"/>
          <w:sz w:val="22"/>
          <w:szCs w:val="22"/>
          <w:lang w:bidi="he-IL"/>
        </w:rPr>
        <w:t xml:space="preserve">From </w:t>
      </w:r>
      <w:r>
        <w:rPr>
          <w:rFonts w:cs="Georgia"/>
          <w:color w:val="008000"/>
          <w:sz w:val="22"/>
          <w:szCs w:val="22"/>
          <w:lang w:bidi="he-IL"/>
        </w:rPr>
        <w:t>H5046</w:t>
      </w:r>
      <w:r>
        <w:rPr>
          <w:rFonts w:cs="Georgia"/>
          <w:sz w:val="22"/>
          <w:szCs w:val="22"/>
          <w:lang w:bidi="he-IL"/>
        </w:rPr>
        <w:t xml:space="preserve">; a </w:t>
      </w:r>
      <w:r>
        <w:rPr>
          <w:rFonts w:cs="Georgia"/>
          <w:i/>
          <w:iCs/>
          <w:sz w:val="22"/>
          <w:szCs w:val="22"/>
          <w:lang w:bidi="he-IL"/>
        </w:rPr>
        <w:t>commander</w:t>
      </w:r>
      <w:r>
        <w:rPr>
          <w:rFonts w:cs="Georgia"/>
          <w:sz w:val="22"/>
          <w:szCs w:val="22"/>
          <w:lang w:bidi="he-IL"/>
        </w:rPr>
        <w:t xml:space="preserve"> (</w:t>
      </w:r>
      <w:r>
        <w:rPr>
          <w:rFonts w:cs="Georgia"/>
          <w:color w:val="FF0000"/>
          <w:sz w:val="22"/>
          <w:szCs w:val="22"/>
          <w:lang w:bidi="he-IL"/>
        </w:rPr>
        <w:t xml:space="preserve">as occupying the </w:t>
      </w:r>
      <w:r>
        <w:rPr>
          <w:rFonts w:cs="Georgia"/>
          <w:i/>
          <w:iCs/>
          <w:color w:val="FF0000"/>
          <w:sz w:val="22"/>
          <w:szCs w:val="22"/>
          <w:lang w:bidi="he-IL"/>
        </w:rPr>
        <w:t>front</w:t>
      </w:r>
      <w:r>
        <w:rPr>
          <w:rFonts w:cs="Georgia"/>
          <w:sz w:val="22"/>
          <w:szCs w:val="22"/>
          <w:lang w:bidi="he-IL"/>
        </w:rPr>
        <w:t xml:space="preserve">), civil, military or religious; generally (abstract plural), </w:t>
      </w:r>
      <w:r>
        <w:rPr>
          <w:rFonts w:cs="Georgia"/>
          <w:i/>
          <w:iCs/>
          <w:sz w:val="22"/>
          <w:szCs w:val="22"/>
          <w:lang w:bidi="he-IL"/>
        </w:rPr>
        <w:t>honorable</w:t>
      </w:r>
      <w:r>
        <w:rPr>
          <w:rFonts w:cs="Georgia"/>
          <w:sz w:val="22"/>
          <w:szCs w:val="22"/>
          <w:lang w:bidi="he-IL"/>
        </w:rPr>
        <w:t xml:space="preserve"> themes</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80" w:after="40"/>
        <w:ind w:left="4320" w:right="5943"/>
        <w:rPr>
          <w:rFonts w:cs="Georgia"/>
          <w:i/>
          <w:iCs/>
          <w:sz w:val="22"/>
          <w:szCs w:val="22"/>
          <w:lang w:bidi="he-IL"/>
        </w:rPr>
      </w:pPr>
      <w:r>
        <w:rPr>
          <w:rFonts w:cs="Georgia"/>
          <w:b/>
          <w:bCs/>
          <w:sz w:val="22"/>
          <w:szCs w:val="22"/>
          <w:lang w:bidi="he-IL"/>
        </w:rPr>
        <w:t>H5046</w:t>
      </w:r>
      <w:r>
        <w:rPr>
          <w:rFonts w:cs="Georgia"/>
          <w:sz w:val="22"/>
          <w:szCs w:val="22"/>
          <w:lang w:bidi="he-IL"/>
        </w:rPr>
        <w:t xml:space="preserve">: A primitive root; properly </w:t>
      </w:r>
      <w:r>
        <w:rPr>
          <w:rFonts w:cs="Georgia"/>
          <w:color w:val="FF0000"/>
          <w:sz w:val="22"/>
          <w:szCs w:val="22"/>
          <w:lang w:bidi="he-IL"/>
        </w:rPr>
        <w:t xml:space="preserve">to </w:t>
      </w:r>
      <w:r>
        <w:rPr>
          <w:rFonts w:cs="Georgia"/>
          <w:i/>
          <w:iCs/>
          <w:color w:val="FF0000"/>
          <w:sz w:val="22"/>
          <w:szCs w:val="22"/>
          <w:lang w:bidi="he-IL"/>
        </w:rPr>
        <w:t>front</w:t>
      </w:r>
      <w:r>
        <w:rPr>
          <w:rFonts w:cs="Georgia"/>
          <w:color w:val="FF0000"/>
          <w:sz w:val="22"/>
          <w:szCs w:val="22"/>
          <w:lang w:bidi="he-IL"/>
        </w:rPr>
        <w:t>, that is, stand boldly out opposite</w:t>
      </w:r>
      <w:r>
        <w:rPr>
          <w:rFonts w:cs="Georgia"/>
          <w:sz w:val="22"/>
          <w:szCs w:val="22"/>
          <w:lang w:bidi="he-IL"/>
        </w:rPr>
        <w:t xml:space="preserve">; by implication (causatively), to </w:t>
      </w:r>
      <w:r>
        <w:rPr>
          <w:rFonts w:cs="Georgia"/>
          <w:i/>
          <w:iCs/>
          <w:sz w:val="22"/>
          <w:szCs w:val="22"/>
          <w:lang w:bidi="he-IL"/>
        </w:rPr>
        <w:t>manifest</w:t>
      </w:r>
      <w:r>
        <w:rPr>
          <w:rFonts w:cs="Georgia"/>
          <w:sz w:val="22"/>
          <w:szCs w:val="22"/>
          <w:lang w:bidi="he-IL"/>
        </w:rPr>
        <w:t xml:space="preserve">; figuratively </w:t>
      </w:r>
      <w:r>
        <w:rPr>
          <w:rFonts w:cs="Georgia"/>
          <w:b/>
          <w:bCs/>
          <w:color w:val="FF0000"/>
          <w:sz w:val="22"/>
          <w:szCs w:val="22"/>
          <w:lang w:bidi="he-IL"/>
        </w:rPr>
        <w:t xml:space="preserve">to </w:t>
      </w:r>
      <w:r>
        <w:rPr>
          <w:rFonts w:cs="Georgia"/>
          <w:b/>
          <w:bCs/>
          <w:i/>
          <w:iCs/>
          <w:color w:val="FF0000"/>
          <w:sz w:val="22"/>
          <w:szCs w:val="22"/>
          <w:lang w:bidi="he-IL"/>
        </w:rPr>
        <w:t>announce</w:t>
      </w:r>
      <w:r>
        <w:rPr>
          <w:rFonts w:cs="Georgia"/>
          <w:sz w:val="22"/>
          <w:szCs w:val="22"/>
          <w:lang w:bidi="he-IL"/>
        </w:rPr>
        <w:t xml:space="preserve"> (always by word of mouth to one present); specifically to </w:t>
      </w:r>
      <w:r>
        <w:rPr>
          <w:rFonts w:cs="Georgia"/>
          <w:i/>
          <w:iCs/>
          <w:sz w:val="22"/>
          <w:szCs w:val="22"/>
          <w:lang w:bidi="he-IL"/>
        </w:rPr>
        <w:t>expose</w:t>
      </w:r>
      <w:r>
        <w:rPr>
          <w:rFonts w:cs="Georgia"/>
          <w:sz w:val="22"/>
          <w:szCs w:val="22"/>
          <w:lang w:bidi="he-IL"/>
        </w:rPr>
        <w:t xml:space="preserve">, </w:t>
      </w:r>
      <w:r>
        <w:rPr>
          <w:rFonts w:cs="Georgia"/>
          <w:i/>
          <w:iCs/>
          <w:sz w:val="22"/>
          <w:szCs w:val="22"/>
          <w:lang w:bidi="he-IL"/>
        </w:rPr>
        <w:t>predict</w:t>
      </w:r>
      <w:r>
        <w:rPr>
          <w:rFonts w:cs="Georgia"/>
          <w:sz w:val="22"/>
          <w:szCs w:val="22"/>
          <w:lang w:bidi="he-IL"/>
        </w:rPr>
        <w:t xml:space="preserve">, </w:t>
      </w:r>
      <w:r>
        <w:rPr>
          <w:rFonts w:cs="Georgia"/>
          <w:i/>
          <w:iCs/>
          <w:sz w:val="22"/>
          <w:szCs w:val="22"/>
          <w:lang w:bidi="he-IL"/>
        </w:rPr>
        <w:t>explain</w:t>
      </w:r>
      <w:r>
        <w:rPr>
          <w:rFonts w:cs="Georgia"/>
          <w:sz w:val="22"/>
          <w:szCs w:val="22"/>
          <w:lang w:bidi="he-IL"/>
        </w:rPr>
        <w:t xml:space="preserve">, </w:t>
      </w:r>
      <w:r>
        <w:rPr>
          <w:rFonts w:cs="Georgia"/>
          <w:i/>
          <w:iCs/>
          <w:sz w:val="22"/>
          <w:szCs w:val="22"/>
          <w:lang w:bidi="he-IL"/>
        </w:rPr>
        <w:t>praise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80" w:after="40"/>
        <w:ind w:left="4320" w:right="5943"/>
        <w:rPr>
          <w:sz w:val="22"/>
          <w:szCs w:val="22"/>
        </w:rPr>
      </w:pPr>
    </w:p>
    <w:p w:rsidR="00470755" w:rsidRDefault="005A09BD" w:rsidP="00470755">
      <w:pPr>
        <w:tabs>
          <w:tab w:val="left" w:pos="15120"/>
        </w:tabs>
        <w:ind w:left="2160" w:right="4683"/>
        <w:rPr>
          <w:sz w:val="22"/>
          <w:szCs w:val="22"/>
        </w:rPr>
      </w:pPr>
      <w:r>
        <w:rPr>
          <w:sz w:val="22"/>
          <w:szCs w:val="22"/>
        </w:rPr>
        <w:t xml:space="preserve">          Perhaps a more clear translation than “the Messiah the Prince” would be “the [Lord’s] anointed announcer” or “the prophet of Yahweh,” i.e. a reference to the issuer behind the messages conveyed via Haggai and Zechariah?!!  Could it be then that the words “the Messiah the Prince” is a reference to the one and only Savior, the God of Heaven, the Creator of all, the One who is doing much of His work as “a Savior” through his own first born Sons and Daughters (cf. Exodus 4:22; 13:2 and Obadiah 1:21?) In this particular instance the words “Messiah the Prince” would in effect be substantiated and personified by each of Haggai and Zechariah, wouldn’t they?  And isn’t it true that in a very important sense the eternal Covenant between the Creator God and His People was being renewed or “confirmed” by means of Cyrus’ decree on the day when that decree was in fact first </w:t>
      </w:r>
      <w:r w:rsidR="00470755">
        <w:rPr>
          <w:sz w:val="22"/>
          <w:szCs w:val="22"/>
        </w:rPr>
        <w:t>published</w:t>
      </w:r>
      <w:r>
        <w:rPr>
          <w:sz w:val="22"/>
          <w:szCs w:val="22"/>
        </w:rPr>
        <w:t>, i.e. “</w:t>
      </w:r>
      <w:r>
        <w:rPr>
          <w:rFonts w:cs="Georgia"/>
          <w:color w:val="auto"/>
          <w:sz w:val="22"/>
          <w:szCs w:val="22"/>
          <w:lang w:bidi="he-IL"/>
        </w:rPr>
        <w:t>he shall confirm the covenant with many…</w:t>
      </w:r>
      <w:r>
        <w:rPr>
          <w:sz w:val="22"/>
          <w:szCs w:val="22"/>
        </w:rPr>
        <w:t>”</w:t>
      </w:r>
      <w:r w:rsidR="00470755">
        <w:rPr>
          <w:sz w:val="22"/>
          <w:szCs w:val="22"/>
        </w:rPr>
        <w:t xml:space="preserve"> (Daniel 9:27?)</w:t>
      </w:r>
      <w:r>
        <w:rPr>
          <w:sz w:val="22"/>
          <w:szCs w:val="22"/>
        </w:rPr>
        <w:t xml:space="preserve"> </w:t>
      </w:r>
    </w:p>
    <w:p w:rsidR="005A09BD" w:rsidRDefault="005A09BD" w:rsidP="00470755">
      <w:pPr>
        <w:tabs>
          <w:tab w:val="left" w:pos="15120"/>
        </w:tabs>
        <w:ind w:left="2160" w:right="4683" w:firstLine="630"/>
        <w:rPr>
          <w:sz w:val="22"/>
          <w:szCs w:val="22"/>
        </w:rPr>
      </w:pPr>
      <w:r>
        <w:rPr>
          <w:sz w:val="22"/>
          <w:szCs w:val="22"/>
        </w:rPr>
        <w:t>Is the fact that we, each of us as well as congregationally, are slow in accepting the gifts offered us by the Almighty, perhaps because those gifts may seem unfamiliar to us and because they often may seem to us to be “too good to be true,” a good reason, or excuse, for not recognizing Cyrus’ decree as one and the same Covenant as once offered through Moses, through Abraham, through Shem, through Noah, through Enoch, through Abel, through Adam, as well as through Yeshua [Jesus] the Messiah and others among God’s true Sons and Daughters?</w:t>
      </w: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p>
    <w:p w:rsidR="005A09BD" w:rsidRDefault="005A09BD">
      <w:pPr>
        <w:tabs>
          <w:tab w:val="left" w:pos="15120"/>
        </w:tabs>
        <w:ind w:left="2160" w:right="4683"/>
        <w:rPr>
          <w:b/>
          <w:bCs/>
          <w:sz w:val="22"/>
          <w:szCs w:val="22"/>
        </w:rPr>
      </w:pPr>
      <w:r>
        <w:rPr>
          <w:b/>
          <w:bCs/>
          <w:sz w:val="22"/>
          <w:szCs w:val="22"/>
        </w:rPr>
        <w:t>What “abominations</w:t>
      </w:r>
      <w:proofErr w:type="gramStart"/>
      <w:r>
        <w:rPr>
          <w:b/>
          <w:bCs/>
          <w:sz w:val="22"/>
          <w:szCs w:val="22"/>
        </w:rPr>
        <w:t>?:</w:t>
      </w:r>
      <w:proofErr w:type="gramEnd"/>
      <w:r>
        <w:rPr>
          <w:b/>
          <w:bCs/>
          <w:sz w:val="22"/>
          <w:szCs w:val="22"/>
        </w:rPr>
        <w:t>”</w:t>
      </w:r>
    </w:p>
    <w:p w:rsidR="005A09BD" w:rsidRDefault="005A09BD">
      <w:pPr>
        <w:tabs>
          <w:tab w:val="left" w:pos="15120"/>
        </w:tabs>
        <w:ind w:left="2160" w:right="4683"/>
        <w:rPr>
          <w:sz w:val="22"/>
          <w:szCs w:val="22"/>
        </w:rPr>
      </w:pPr>
    </w:p>
    <w:p w:rsidR="00470755" w:rsidRDefault="005A09BD">
      <w:pPr>
        <w:tabs>
          <w:tab w:val="left" w:pos="15120"/>
        </w:tabs>
        <w:ind w:left="2160" w:right="4683"/>
        <w:rPr>
          <w:sz w:val="22"/>
          <w:szCs w:val="22"/>
        </w:rPr>
      </w:pPr>
      <w:r>
        <w:rPr>
          <w:sz w:val="22"/>
          <w:szCs w:val="22"/>
        </w:rPr>
        <w:t xml:space="preserve">          Why is it that there is so little emphasis upon the real image of God referenced in Genesis 1:27? Or isn’t it true that that image is first and foremost the foundation for every family, that is, a covenant between a male and a female, and the resulting family relationship between those two? Why is it that the very real and very prominent parallels between</w:t>
      </w:r>
      <w:r w:rsidR="00470755">
        <w:rPr>
          <w:sz w:val="22"/>
          <w:szCs w:val="22"/>
        </w:rPr>
        <w:t>,</w:t>
      </w:r>
      <w:r>
        <w:rPr>
          <w:sz w:val="22"/>
          <w:szCs w:val="22"/>
        </w:rPr>
        <w:t xml:space="preserve"> on the one hand</w:t>
      </w:r>
      <w:r w:rsidR="00470755">
        <w:rPr>
          <w:sz w:val="22"/>
          <w:szCs w:val="22"/>
        </w:rPr>
        <w:t>,</w:t>
      </w:r>
      <w:r>
        <w:rPr>
          <w:sz w:val="22"/>
          <w:szCs w:val="22"/>
        </w:rPr>
        <w:t xml:space="preserve"> the tabernacle given through Moses</w:t>
      </w:r>
      <w:r w:rsidR="00470755">
        <w:rPr>
          <w:sz w:val="22"/>
          <w:szCs w:val="22"/>
        </w:rPr>
        <w:t>,</w:t>
      </w:r>
      <w:r>
        <w:rPr>
          <w:sz w:val="22"/>
          <w:szCs w:val="22"/>
        </w:rPr>
        <w:t xml:space="preserve"> and</w:t>
      </w:r>
      <w:r w:rsidR="00470755">
        <w:rPr>
          <w:sz w:val="22"/>
          <w:szCs w:val="22"/>
        </w:rPr>
        <w:t>,</w:t>
      </w:r>
      <w:r>
        <w:rPr>
          <w:sz w:val="22"/>
          <w:szCs w:val="22"/>
        </w:rPr>
        <w:t xml:space="preserve"> on the other hand</w:t>
      </w:r>
      <w:r w:rsidR="00470755">
        <w:rPr>
          <w:sz w:val="22"/>
          <w:szCs w:val="22"/>
        </w:rPr>
        <w:t>,</w:t>
      </w:r>
      <w:r>
        <w:rPr>
          <w:sz w:val="22"/>
          <w:szCs w:val="22"/>
        </w:rPr>
        <w:t xml:space="preserve"> the two parties constituting the foundation for each their own family unit</w:t>
      </w:r>
      <w:r w:rsidR="00470755">
        <w:rPr>
          <w:sz w:val="22"/>
          <w:szCs w:val="22"/>
        </w:rPr>
        <w:t>,</w:t>
      </w:r>
      <w:r>
        <w:rPr>
          <w:sz w:val="22"/>
          <w:szCs w:val="22"/>
        </w:rPr>
        <w:t xml:space="preserve"> is rarely</w:t>
      </w:r>
      <w:r w:rsidR="00470755">
        <w:rPr>
          <w:sz w:val="22"/>
          <w:szCs w:val="22"/>
        </w:rPr>
        <w:t>,</w:t>
      </w:r>
      <w:r>
        <w:rPr>
          <w:sz w:val="22"/>
          <w:szCs w:val="22"/>
        </w:rPr>
        <w:t xml:space="preserve"> if ever</w:t>
      </w:r>
      <w:r w:rsidR="00470755">
        <w:rPr>
          <w:sz w:val="22"/>
          <w:szCs w:val="22"/>
        </w:rPr>
        <w:t>,</w:t>
      </w:r>
      <w:r>
        <w:rPr>
          <w:sz w:val="22"/>
          <w:szCs w:val="22"/>
        </w:rPr>
        <w:t xml:space="preserve"> heard of or taught? </w:t>
      </w:r>
    </w:p>
    <w:p w:rsidR="005A09BD" w:rsidRDefault="005A09BD" w:rsidP="00470755">
      <w:pPr>
        <w:tabs>
          <w:tab w:val="left" w:pos="15120"/>
        </w:tabs>
        <w:ind w:left="2160" w:right="4683" w:firstLine="630"/>
        <w:rPr>
          <w:sz w:val="22"/>
          <w:szCs w:val="22"/>
        </w:rPr>
      </w:pPr>
      <w:r>
        <w:rPr>
          <w:sz w:val="22"/>
          <w:szCs w:val="22"/>
        </w:rPr>
        <w:t>If the most important points of God’s messages are being overlooked or misunderstood, is there any wonder that the potential blessings are never being realized? What is more important and more valuable and more essential?: The family unit itself</w:t>
      </w:r>
      <w:r w:rsidR="00470755">
        <w:rPr>
          <w:sz w:val="22"/>
          <w:szCs w:val="22"/>
        </w:rPr>
        <w:t>,</w:t>
      </w:r>
      <w:r>
        <w:rPr>
          <w:sz w:val="22"/>
          <w:szCs w:val="22"/>
        </w:rPr>
        <w:t xml:space="preserve"> or any set of misunderstood symbols intended and designed to teach each of us the essentials for a successful, secure and happy family unit consisting of a male, a female, and their very own offspring</w:t>
      </w:r>
      <w:r w:rsidR="00470755">
        <w:rPr>
          <w:sz w:val="22"/>
          <w:szCs w:val="22"/>
        </w:rPr>
        <w:t>, for instance the tabernacle or the Temple in Jerusalem</w:t>
      </w:r>
      <w:r>
        <w:rPr>
          <w:sz w:val="22"/>
          <w:szCs w:val="22"/>
        </w:rPr>
        <w:t xml:space="preserve">? Where did Ezra go wrong in his well intended whole sale destruction of so many families exiled from </w:t>
      </w:r>
      <w:smartTag w:uri="urn:schemas-microsoft-com:office:smarttags" w:element="City">
        <w:r>
          <w:rPr>
            <w:sz w:val="22"/>
            <w:szCs w:val="22"/>
          </w:rPr>
          <w:t>Babylon</w:t>
        </w:r>
      </w:smartTag>
      <w:r>
        <w:rPr>
          <w:sz w:val="22"/>
          <w:szCs w:val="22"/>
        </w:rPr>
        <w:t xml:space="preserve"> to </w:t>
      </w:r>
      <w:smartTag w:uri="urn:schemas-microsoft-com:office:smarttags" w:element="City">
        <w:smartTag w:uri="urn:schemas-microsoft-com:office:smarttags" w:element="place">
          <w:r>
            <w:rPr>
              <w:sz w:val="22"/>
              <w:szCs w:val="22"/>
            </w:rPr>
            <w:t>Jerusalem</w:t>
          </w:r>
        </w:smartTag>
      </w:smartTag>
      <w:r>
        <w:rPr>
          <w:sz w:val="22"/>
          <w:szCs w:val="22"/>
        </w:rPr>
        <w:t>? Or isn’t our blatant disregard for each our family units abundantly well represented by the words in Daniel 9:27, now as then</w:t>
      </w:r>
      <w:proofErr w:type="gramStart"/>
      <w:r>
        <w:rPr>
          <w:sz w:val="22"/>
          <w:szCs w:val="22"/>
        </w:rPr>
        <w:t>?:</w:t>
      </w:r>
      <w:proofErr w:type="gramEnd"/>
    </w:p>
    <w:p w:rsidR="005A09BD" w:rsidRDefault="005A09BD">
      <w:pPr>
        <w:tabs>
          <w:tab w:val="left" w:pos="15120"/>
        </w:tabs>
        <w:ind w:left="2160" w:right="4683"/>
        <w:rPr>
          <w:sz w:val="22"/>
          <w:szCs w:val="22"/>
        </w:rPr>
      </w:pPr>
    </w:p>
    <w:p w:rsidR="005A09BD" w:rsidRDefault="005A09BD" w:rsidP="00F826D7">
      <w:pPr>
        <w:tabs>
          <w:tab w:val="left" w:pos="15120"/>
        </w:tabs>
        <w:ind w:left="3600" w:right="6303"/>
        <w:rPr>
          <w:sz w:val="22"/>
          <w:szCs w:val="22"/>
          <w:lang w:val="la-Latn"/>
        </w:rPr>
      </w:pPr>
      <w:r>
        <w:rPr>
          <w:rFonts w:cs="Georgia"/>
          <w:color w:val="auto"/>
          <w:sz w:val="22"/>
          <w:szCs w:val="22"/>
          <w:lang w:bidi="he-IL"/>
        </w:rPr>
        <w:t xml:space="preserve">“…for the overspreading of abominations he shall make </w:t>
      </w:r>
      <w:r>
        <w:rPr>
          <w:rFonts w:cs="Georgia"/>
          <w:i/>
          <w:iCs/>
          <w:color w:val="808080"/>
          <w:sz w:val="22"/>
          <w:szCs w:val="22"/>
          <w:lang w:bidi="he-IL"/>
        </w:rPr>
        <w:t>it</w:t>
      </w:r>
      <w:r>
        <w:rPr>
          <w:rFonts w:cs="Georgia"/>
          <w:color w:val="auto"/>
          <w:sz w:val="22"/>
          <w:szCs w:val="22"/>
          <w:lang w:bidi="he-IL"/>
        </w:rPr>
        <w:t xml:space="preserve"> desolate, even until the consummation, and that determined shall be poured upon the desolate…” </w:t>
      </w:r>
      <w:proofErr w:type="gramStart"/>
      <w:r>
        <w:rPr>
          <w:rFonts w:cs="Georgia"/>
          <w:color w:val="auto"/>
          <w:sz w:val="22"/>
          <w:szCs w:val="22"/>
          <w:lang w:bidi="he-IL"/>
        </w:rPr>
        <w:t>Daniel 9:27 (KJV</w:t>
      </w:r>
      <w:r w:rsidR="00F826D7">
        <w:rPr>
          <w:rFonts w:cs="Georgia"/>
          <w:color w:val="auto"/>
          <w:sz w:val="22"/>
          <w:szCs w:val="22"/>
          <w:lang w:bidi="he-IL"/>
        </w:rPr>
        <w:t xml:space="preserve">; Cf. also </w:t>
      </w:r>
      <w:hyperlink w:anchor="Daniel9v27TLT" w:history="1">
        <w:r w:rsidR="00F826D7" w:rsidRPr="00F826D7">
          <w:rPr>
            <w:rStyle w:val="Hyperlnk"/>
            <w:rFonts w:cs="Georgia"/>
            <w:sz w:val="22"/>
            <w:szCs w:val="22"/>
            <w:lang w:bidi="he-IL"/>
          </w:rPr>
          <w:t>TLT above</w:t>
        </w:r>
      </w:hyperlink>
      <w:r w:rsidR="00F826D7">
        <w:rPr>
          <w:rFonts w:cs="Georgia"/>
          <w:color w:val="auto"/>
          <w:sz w:val="22"/>
          <w:szCs w:val="22"/>
          <w:lang w:bidi="he-IL"/>
        </w:rPr>
        <w:t>!</w:t>
      </w:r>
      <w:r>
        <w:rPr>
          <w:rFonts w:cs="Georgia"/>
          <w:color w:val="auto"/>
          <w:sz w:val="22"/>
          <w:szCs w:val="22"/>
          <w:lang w:bidi="he-IL"/>
        </w:rPr>
        <w:t>)</w:t>
      </w:r>
      <w:proofErr w:type="gramEnd"/>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And aren’t those same quoted words also reminiscent of the Third Angel’s Message in Revelation 14:9-12? And what about its relationship to the Second Commandment, especially considering that the Hebrew word translated “thousands” in Exodus 20:6 may better be translated “families” or even “families of God?” Cf. Strong’s H504!</w:t>
      </w:r>
    </w:p>
    <w:p w:rsidR="005A09BD" w:rsidRDefault="005A09BD">
      <w:pPr>
        <w:tabs>
          <w:tab w:val="left" w:pos="15120"/>
        </w:tabs>
        <w:ind w:left="2160" w:right="4683"/>
        <w:rPr>
          <w:sz w:val="22"/>
          <w:szCs w:val="22"/>
          <w:lang w:val="la-Latn"/>
        </w:rPr>
      </w:pPr>
      <w:r>
        <w:rPr>
          <w:sz w:val="22"/>
          <w:szCs w:val="22"/>
          <w:lang w:val="la-Latn"/>
        </w:rPr>
        <w:t xml:space="preserve">          And what is being referenced by the words?:</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rFonts w:cs="Georgia"/>
          <w:color w:val="auto"/>
          <w:sz w:val="22"/>
          <w:szCs w:val="22"/>
          <w:lang w:bidi="he-IL"/>
        </w:rPr>
      </w:pPr>
      <w:r>
        <w:rPr>
          <w:rFonts w:cs="Georgia"/>
          <w:color w:val="auto"/>
          <w:sz w:val="22"/>
          <w:szCs w:val="22"/>
          <w:lang w:bidi="he-IL"/>
        </w:rPr>
        <w:t xml:space="preserve">“…shall </w:t>
      </w:r>
      <w:r w:rsidRPr="00F826D7">
        <w:rPr>
          <w:rFonts w:cs="Georgia"/>
          <w:i/>
          <w:iCs/>
          <w:color w:val="0000FF"/>
          <w:sz w:val="22"/>
          <w:szCs w:val="22"/>
          <w:lang w:bidi="he-IL"/>
        </w:rPr>
        <w:t>destroy the city</w:t>
      </w:r>
      <w:r>
        <w:rPr>
          <w:rFonts w:cs="Georgia"/>
          <w:color w:val="auto"/>
          <w:sz w:val="22"/>
          <w:szCs w:val="22"/>
          <w:lang w:bidi="he-IL"/>
        </w:rPr>
        <w:t xml:space="preserve"> and the sanctuary…” Daniel 9:26</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Isn’t this a reference to the same event depicted by the words?: </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sz w:val="22"/>
          <w:szCs w:val="22"/>
          <w:lang w:val="la-Latn"/>
        </w:rPr>
      </w:pPr>
      <w:r>
        <w:rPr>
          <w:sz w:val="22"/>
          <w:szCs w:val="22"/>
          <w:lang w:val="la-Latn"/>
        </w:rPr>
        <w:t>“...</w:t>
      </w:r>
      <w:proofErr w:type="gramStart"/>
      <w:r>
        <w:rPr>
          <w:rFonts w:cs="Georgia"/>
          <w:color w:val="auto"/>
          <w:sz w:val="22"/>
          <w:szCs w:val="22"/>
          <w:lang w:bidi="he-IL"/>
        </w:rPr>
        <w:t>the</w:t>
      </w:r>
      <w:proofErr w:type="gramEnd"/>
      <w:r>
        <w:rPr>
          <w:rFonts w:cs="Georgia"/>
          <w:color w:val="auto"/>
          <w:sz w:val="22"/>
          <w:szCs w:val="22"/>
          <w:lang w:bidi="he-IL"/>
        </w:rPr>
        <w:t xml:space="preserve"> stone that </w:t>
      </w:r>
      <w:r w:rsidRPr="00F826D7">
        <w:rPr>
          <w:rFonts w:cs="Georgia"/>
          <w:i/>
          <w:iCs/>
          <w:color w:val="0000FF"/>
          <w:sz w:val="22"/>
          <w:szCs w:val="22"/>
          <w:lang w:bidi="he-IL"/>
        </w:rPr>
        <w:t>smote the image</w:t>
      </w:r>
      <w:r>
        <w:rPr>
          <w:rFonts w:cs="Georgia"/>
          <w:color w:val="auto"/>
          <w:sz w:val="22"/>
          <w:szCs w:val="22"/>
          <w:lang w:bidi="he-IL"/>
        </w:rPr>
        <w:t xml:space="preserve"> became a great mountain, and filled the whole earth.</w:t>
      </w:r>
      <w:r>
        <w:rPr>
          <w:sz w:val="22"/>
          <w:szCs w:val="22"/>
          <w:lang w:val="la-Latn"/>
        </w:rPr>
        <w:t>” Daniel 2:34-35</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Isn’t </w:t>
      </w:r>
      <w:r w:rsidRPr="00F826D7">
        <w:rPr>
          <w:i/>
          <w:iCs/>
          <w:color w:val="0000FF"/>
          <w:sz w:val="22"/>
          <w:szCs w:val="22"/>
          <w:lang w:val="la-Latn"/>
        </w:rPr>
        <w:t>this same event</w:t>
      </w:r>
      <w:r>
        <w:rPr>
          <w:sz w:val="22"/>
          <w:szCs w:val="22"/>
          <w:lang w:val="la-Latn"/>
        </w:rPr>
        <w:t xml:space="preserve"> (as above referenced in Dan 9:26 and 2:34-35) being referenced also within the following admonitions directed as they are unto each one among us?!:</w:t>
      </w:r>
    </w:p>
    <w:p w:rsidR="005A09BD" w:rsidRDefault="005A09BD">
      <w:pPr>
        <w:tabs>
          <w:tab w:val="left" w:pos="15120"/>
        </w:tabs>
        <w:ind w:left="2160" w:right="4683"/>
        <w:rPr>
          <w:sz w:val="22"/>
          <w:szCs w:val="22"/>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sz w:val="22"/>
          <w:szCs w:val="22"/>
          <w:lang w:val="la-Latn"/>
        </w:rPr>
      </w:pPr>
      <w:r>
        <w:rPr>
          <w:sz w:val="22"/>
          <w:szCs w:val="22"/>
          <w:lang w:val="la-Latn"/>
        </w:rPr>
        <w:t>“</w:t>
      </w:r>
      <w:r>
        <w:rPr>
          <w:rFonts w:cs="Georgia"/>
          <w:color w:val="auto"/>
          <w:sz w:val="22"/>
          <w:szCs w:val="22"/>
          <w:lang w:bidi="he-IL"/>
        </w:rPr>
        <w:t xml:space="preserve">Come out of her, my people, that ye be not partakers of her sins, and that ye receive not of </w:t>
      </w:r>
      <w:r w:rsidRPr="00150410">
        <w:rPr>
          <w:rFonts w:cs="Georgia"/>
          <w:i/>
          <w:iCs/>
          <w:color w:val="0000FF"/>
          <w:sz w:val="22"/>
          <w:szCs w:val="22"/>
          <w:lang w:bidi="he-IL"/>
        </w:rPr>
        <w:t>her plagues</w:t>
      </w:r>
      <w:r w:rsidRPr="00150410">
        <w:rPr>
          <w:rFonts w:cs="Georgia"/>
          <w:color w:val="0000FF"/>
          <w:sz w:val="22"/>
          <w:szCs w:val="22"/>
          <w:lang w:bidi="he-IL"/>
        </w:rPr>
        <w:t>.</w:t>
      </w:r>
      <w:r>
        <w:rPr>
          <w:sz w:val="22"/>
          <w:szCs w:val="22"/>
          <w:lang w:val="la-Latn"/>
        </w:rPr>
        <w:t>” Rev. 18:4.</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sz w:val="22"/>
          <w:szCs w:val="22"/>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sz w:val="22"/>
          <w:szCs w:val="22"/>
          <w:lang w:val="la-Latn"/>
        </w:rPr>
      </w:pPr>
      <w:r>
        <w:rPr>
          <w:sz w:val="22"/>
          <w:szCs w:val="22"/>
          <w:lang w:val="la-Latn"/>
        </w:rPr>
        <w:t>and</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rFonts w:cs="Georgia"/>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rFonts w:cs="Georgia"/>
          <w:color w:val="auto"/>
          <w:sz w:val="22"/>
          <w:szCs w:val="22"/>
          <w:lang w:bidi="he-IL"/>
        </w:rPr>
      </w:pPr>
      <w:r>
        <w:rPr>
          <w:rFonts w:cs="Georgia"/>
          <w:color w:val="FF0000"/>
          <w:sz w:val="22"/>
          <w:szCs w:val="22"/>
          <w:lang w:bidi="he-IL"/>
        </w:rPr>
        <w:t>“Behold, I stand at the door, and knock: if any man hear my voice, and open the door, I will come in to him, and will sup with him, and he with me.</w:t>
      </w:r>
      <w:r>
        <w:rPr>
          <w:rFonts w:cs="Georgia"/>
          <w:color w:val="auto"/>
          <w:sz w:val="22"/>
          <w:szCs w:val="22"/>
          <w:lang w:bidi="he-IL"/>
        </w:rPr>
        <w:t xml:space="preserv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0" w:right="6663" w:hanging="360"/>
        <w:rPr>
          <w:rFonts w:cs="Georgia"/>
          <w:color w:val="auto"/>
          <w:sz w:val="22"/>
          <w:szCs w:val="22"/>
          <w:lang w:bidi="he-IL"/>
        </w:rPr>
      </w:pPr>
      <w:r>
        <w:rPr>
          <w:rFonts w:cs="Georgia"/>
          <w:color w:val="FF0000"/>
          <w:sz w:val="22"/>
          <w:szCs w:val="22"/>
          <w:lang w:bidi="he-IL"/>
        </w:rPr>
        <w:t xml:space="preserve">“To him that </w:t>
      </w:r>
      <w:proofErr w:type="spellStart"/>
      <w:r>
        <w:rPr>
          <w:rFonts w:cs="Georgia"/>
          <w:color w:val="FF0000"/>
          <w:sz w:val="22"/>
          <w:szCs w:val="22"/>
          <w:lang w:bidi="he-IL"/>
        </w:rPr>
        <w:t>overcometh</w:t>
      </w:r>
      <w:proofErr w:type="spellEnd"/>
      <w:r>
        <w:rPr>
          <w:rFonts w:cs="Georgia"/>
          <w:color w:val="FF0000"/>
          <w:sz w:val="22"/>
          <w:szCs w:val="22"/>
          <w:lang w:bidi="he-IL"/>
        </w:rPr>
        <w:t xml:space="preserve"> will I grant to sit with me in my throne, even as I also overcame, and am set down with my Father in his </w:t>
      </w:r>
      <w:proofErr w:type="gramStart"/>
      <w:r>
        <w:rPr>
          <w:rFonts w:cs="Georgia"/>
          <w:color w:val="FF0000"/>
          <w:sz w:val="22"/>
          <w:szCs w:val="22"/>
          <w:lang w:bidi="he-IL"/>
        </w:rPr>
        <w:t>throne.</w:t>
      </w:r>
      <w:proofErr w:type="gramEnd"/>
      <w:r>
        <w:rPr>
          <w:rFonts w:cs="Georgia"/>
          <w:color w:val="FF0000"/>
          <w:sz w:val="22"/>
          <w:szCs w:val="22"/>
          <w:lang w:bidi="he-IL"/>
        </w:rPr>
        <w:t xml:space="preserve">” </w:t>
      </w:r>
      <w:r>
        <w:rPr>
          <w:rFonts w:cs="Georgia"/>
          <w:color w:val="008080"/>
          <w:sz w:val="22"/>
          <w:szCs w:val="22"/>
          <w:lang w:bidi="he-IL"/>
        </w:rPr>
        <w:t>Rev 3:20-21 (KJV)</w:t>
      </w:r>
    </w:p>
    <w:p w:rsidR="005A09BD" w:rsidRDefault="005A09BD">
      <w:pPr>
        <w:tabs>
          <w:tab w:val="left" w:pos="15120"/>
        </w:tabs>
        <w:ind w:left="2160" w:right="4683"/>
        <w:rPr>
          <w:sz w:val="22"/>
          <w:szCs w:val="22"/>
          <w:lang w:val="la-Latn"/>
        </w:rPr>
      </w:pPr>
    </w:p>
    <w:p w:rsidR="005A09BD" w:rsidRDefault="005A09BD" w:rsidP="00150410">
      <w:pPr>
        <w:tabs>
          <w:tab w:val="left" w:pos="15120"/>
        </w:tabs>
        <w:ind w:left="2160" w:right="4683"/>
        <w:rPr>
          <w:sz w:val="22"/>
          <w:szCs w:val="22"/>
          <w:lang w:val="la-Latn"/>
        </w:rPr>
      </w:pPr>
      <w:r>
        <w:rPr>
          <w:sz w:val="22"/>
          <w:szCs w:val="22"/>
          <w:lang w:val="la-Latn"/>
        </w:rPr>
        <w:t xml:space="preserve">          Or isn’t the word </w:t>
      </w:r>
      <w:r w:rsidRPr="00150410">
        <w:rPr>
          <w:i/>
          <w:iCs/>
          <w:color w:val="0000FF"/>
          <w:sz w:val="22"/>
          <w:szCs w:val="22"/>
          <w:lang w:val="la-Latn"/>
        </w:rPr>
        <w:t>citi</w:t>
      </w:r>
      <w:r>
        <w:rPr>
          <w:sz w:val="22"/>
          <w:szCs w:val="22"/>
          <w:lang w:val="la-Latn"/>
        </w:rPr>
        <w:t xml:space="preserve">zenship closely knit to such States as constitute the essence of the statue envisioned by Nebuchadnezzar in his dream as described in Daniel, chapter 2? Isn’t the essence of that </w:t>
      </w:r>
      <w:r w:rsidR="00150410" w:rsidRPr="00150410">
        <w:rPr>
          <w:i/>
          <w:iCs/>
          <w:color w:val="0000FF"/>
          <w:sz w:val="22"/>
          <w:szCs w:val="22"/>
          <w:lang w:val="la-Latn"/>
        </w:rPr>
        <w:t>citi</w:t>
      </w:r>
      <w:r w:rsidR="00150410">
        <w:rPr>
          <w:sz w:val="22"/>
          <w:szCs w:val="22"/>
          <w:lang w:val="la-Latn"/>
        </w:rPr>
        <w:t xml:space="preserve">zenship </w:t>
      </w:r>
      <w:r>
        <w:rPr>
          <w:sz w:val="22"/>
          <w:szCs w:val="22"/>
          <w:lang w:val="la-Latn"/>
        </w:rPr>
        <w:t>one and the same as “being born in sin” and “being in a State of sin” and “of a sinful nature?” Why would anyone wish to identify oneself in such terms or by means of such papers of identification?</w:t>
      </w:r>
    </w:p>
    <w:p w:rsidR="005A09BD" w:rsidRDefault="005A09BD">
      <w:pPr>
        <w:tabs>
          <w:tab w:val="left" w:pos="15120"/>
        </w:tabs>
        <w:ind w:left="2160" w:right="4683"/>
        <w:rPr>
          <w:sz w:val="22"/>
          <w:szCs w:val="22"/>
          <w:lang w:val="la-Latn"/>
        </w:rPr>
      </w:pPr>
      <w:r>
        <w:rPr>
          <w:sz w:val="22"/>
          <w:szCs w:val="22"/>
          <w:lang w:val="la-Latn"/>
        </w:rPr>
        <w:t xml:space="preserve">          And so long as the sanctuary is continually being represented as something other than that which our Creator intended for us, isn’t that misrepresentation too best destroyed by “</w:t>
      </w:r>
      <w:r>
        <w:rPr>
          <w:rFonts w:cs="Georgia"/>
          <w:color w:val="auto"/>
          <w:sz w:val="22"/>
          <w:szCs w:val="22"/>
          <w:lang w:bidi="he-IL"/>
        </w:rPr>
        <w:t>the people of the prince that shall come…</w:t>
      </w:r>
      <w:r>
        <w:rPr>
          <w:sz w:val="22"/>
          <w:szCs w:val="22"/>
          <w:lang w:val="la-Latn"/>
        </w:rPr>
        <w:t>” Daniel 9:26? I.e. as in “shall destroy... the sanctuary...?”</w:t>
      </w:r>
    </w:p>
    <w:p w:rsidR="005A09BD" w:rsidRDefault="005A09BD">
      <w:pPr>
        <w:tabs>
          <w:tab w:val="left" w:pos="15120"/>
        </w:tabs>
        <w:ind w:left="2160" w:right="4683"/>
        <w:rPr>
          <w:sz w:val="22"/>
          <w:szCs w:val="22"/>
          <w:lang w:val="la-Latn"/>
        </w:rPr>
      </w:pPr>
      <w:r>
        <w:rPr>
          <w:sz w:val="22"/>
          <w:szCs w:val="22"/>
          <w:lang w:val="la-Latn"/>
        </w:rPr>
        <w:t xml:space="preserve">          And aren’t the words...”</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sz w:val="22"/>
          <w:szCs w:val="22"/>
          <w:lang w:val="la-Latn"/>
        </w:rPr>
      </w:pPr>
      <w:r>
        <w:rPr>
          <w:rFonts w:cs="Georgia"/>
          <w:color w:val="auto"/>
          <w:sz w:val="22"/>
          <w:szCs w:val="22"/>
          <w:lang w:val="la-Latn" w:bidi="he-IL"/>
        </w:rPr>
        <w:t>“...</w:t>
      </w:r>
      <w:proofErr w:type="gramStart"/>
      <w:r>
        <w:rPr>
          <w:rFonts w:cs="Georgia"/>
          <w:color w:val="auto"/>
          <w:sz w:val="22"/>
          <w:szCs w:val="22"/>
          <w:lang w:bidi="he-IL"/>
        </w:rPr>
        <w:t>the</w:t>
      </w:r>
      <w:proofErr w:type="gramEnd"/>
      <w:r>
        <w:rPr>
          <w:rFonts w:cs="Georgia"/>
          <w:color w:val="auto"/>
          <w:sz w:val="22"/>
          <w:szCs w:val="22"/>
          <w:lang w:bidi="he-IL"/>
        </w:rPr>
        <w:t xml:space="preserve"> street shall be built again, and the wall, even in troublous times…” Daniel 9:25</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referencing the same street as the one in Revelation 22:2 as well as that which was being foreshadowed by the restoration of Jerusalem under Zerubbabel and Jeshua </w:t>
      </w:r>
      <w:r w:rsidRPr="006B0EE9">
        <w:rPr>
          <w:sz w:val="22"/>
          <w:szCs w:val="22"/>
          <w:lang w:val="la-Latn"/>
        </w:rPr>
        <w:t>upon the decree of Darius in his 2nd year of reign, and again under Nehemiah upon the decree of Artaxerxes in 445 BCE?</w:t>
      </w:r>
      <w:r>
        <w:rPr>
          <w:sz w:val="22"/>
          <w:szCs w:val="22"/>
          <w:lang w:val="la-Latn"/>
        </w:rPr>
        <w:t xml:space="preserve"> </w:t>
      </w:r>
    </w:p>
    <w:p w:rsidR="005A09BD" w:rsidRDefault="005A09BD">
      <w:pPr>
        <w:tabs>
          <w:tab w:val="left" w:pos="15120"/>
        </w:tabs>
        <w:ind w:left="2160" w:right="4683"/>
        <w:rPr>
          <w:sz w:val="22"/>
          <w:szCs w:val="22"/>
          <w:lang w:val="la-Latn"/>
        </w:rPr>
      </w:pPr>
    </w:p>
    <w:p w:rsidR="005A09BD" w:rsidRDefault="005A09BD" w:rsidP="006B0EE9">
      <w:pPr>
        <w:tabs>
          <w:tab w:val="left" w:pos="15120"/>
        </w:tabs>
        <w:ind w:left="4320" w:right="7052"/>
        <w:rPr>
          <w:sz w:val="22"/>
          <w:szCs w:val="22"/>
          <w:lang w:val="la-Latn"/>
        </w:rPr>
      </w:pPr>
      <w:r>
        <w:rPr>
          <w:sz w:val="22"/>
          <w:szCs w:val="22"/>
          <w:lang w:val="la-Latn"/>
        </w:rPr>
        <w:t xml:space="preserve">          </w:t>
      </w:r>
      <w:r>
        <w:rPr>
          <w:sz w:val="16"/>
          <w:szCs w:val="16"/>
          <w:lang w:val="la-Latn"/>
        </w:rPr>
        <w:t>Wasn’t it unfortunate that that effort of Nehemiah and his cohorts had to suffer the fate of the whole sale family destruction twelve years prior</w:t>
      </w:r>
      <w:r w:rsidR="006B0EE9">
        <w:rPr>
          <w:sz w:val="16"/>
          <w:szCs w:val="16"/>
        </w:rPr>
        <w:t xml:space="preserve"> [as commonly reckoned,]</w:t>
      </w:r>
      <w:r>
        <w:rPr>
          <w:sz w:val="16"/>
          <w:szCs w:val="16"/>
          <w:lang w:val="la-Latn"/>
        </w:rPr>
        <w:t xml:space="preserve"> such that after yet another twelve years the temple and the temple services were all but forgotten while not being much appreciated by anyone in real terms? Cf. Nehemiah 13:4, 5, 7, 8! That is, provided Ezra did indeed come to Jerusalem under Artaxerxes I and not under </w:t>
      </w:r>
      <w:r>
        <w:rPr>
          <w:sz w:val="16"/>
          <w:szCs w:val="16"/>
          <w:lang w:val="la-Latn"/>
        </w:rPr>
        <w:fldChar w:fldCharType="begin"/>
      </w:r>
      <w:r w:rsidR="006B0EE9">
        <w:rPr>
          <w:sz w:val="16"/>
          <w:szCs w:val="16"/>
          <w:lang w:val="la-Latn"/>
        </w:rPr>
        <w:instrText>HYPERLINK "Daniel9vs490years.htm" \l "ArtaxerxesIorIIvsEzraAndArtaxerxes7thYr"</w:instrText>
      </w:r>
      <w:r w:rsidR="006B0EE9">
        <w:rPr>
          <w:sz w:val="16"/>
          <w:szCs w:val="16"/>
          <w:lang w:val="la-Latn"/>
        </w:rPr>
      </w:r>
      <w:r>
        <w:rPr>
          <w:sz w:val="16"/>
          <w:szCs w:val="16"/>
          <w:lang w:val="la-Latn"/>
        </w:rPr>
        <w:fldChar w:fldCharType="separate"/>
      </w:r>
      <w:r>
        <w:rPr>
          <w:rStyle w:val="Hyperlnk"/>
          <w:sz w:val="16"/>
          <w:szCs w:val="16"/>
          <w:lang w:val="la-Latn"/>
        </w:rPr>
        <w:t>Ar</w:t>
      </w:r>
      <w:r>
        <w:rPr>
          <w:rStyle w:val="Hyperlnk"/>
          <w:sz w:val="16"/>
          <w:szCs w:val="16"/>
          <w:lang w:val="la-Latn"/>
        </w:rPr>
        <w:t>t</w:t>
      </w:r>
      <w:r>
        <w:rPr>
          <w:rStyle w:val="Hyperlnk"/>
          <w:sz w:val="16"/>
          <w:szCs w:val="16"/>
          <w:lang w:val="la-Latn"/>
        </w:rPr>
        <w:t>a</w:t>
      </w:r>
      <w:r>
        <w:rPr>
          <w:rStyle w:val="Hyperlnk"/>
          <w:sz w:val="16"/>
          <w:szCs w:val="16"/>
          <w:lang w:val="la-Latn"/>
        </w:rPr>
        <w:t>x</w:t>
      </w:r>
      <w:r>
        <w:rPr>
          <w:rStyle w:val="Hyperlnk"/>
          <w:sz w:val="16"/>
          <w:szCs w:val="16"/>
          <w:lang w:val="la-Latn"/>
        </w:rPr>
        <w:t>er</w:t>
      </w:r>
      <w:r>
        <w:rPr>
          <w:rStyle w:val="Hyperlnk"/>
          <w:sz w:val="16"/>
          <w:szCs w:val="16"/>
          <w:lang w:val="la-Latn"/>
        </w:rPr>
        <w:t>x</w:t>
      </w:r>
      <w:r>
        <w:rPr>
          <w:rStyle w:val="Hyperlnk"/>
          <w:sz w:val="16"/>
          <w:szCs w:val="16"/>
          <w:lang w:val="la-Latn"/>
        </w:rPr>
        <w:t>es II</w:t>
      </w:r>
      <w:r>
        <w:rPr>
          <w:sz w:val="16"/>
          <w:szCs w:val="16"/>
          <w:lang w:val="la-Latn"/>
        </w:rPr>
        <w:fldChar w:fldCharType="end"/>
      </w:r>
      <w:r>
        <w:rPr>
          <w:sz w:val="16"/>
          <w:szCs w:val="16"/>
          <w:lang w:val="la-Latn"/>
        </w:rPr>
        <w:t xml:space="preserve"> as strongly evidenced by the facts listed in SDA Bible Commentary, Vol. 3, pp. 369-37. If it was the other way around, </w:t>
      </w:r>
      <w:r w:rsidR="006B0EE9">
        <w:rPr>
          <w:sz w:val="16"/>
          <w:szCs w:val="16"/>
          <w:lang w:val="la-Latn"/>
        </w:rPr>
        <w:fldChar w:fldCharType="begin"/>
      </w:r>
      <w:r w:rsidR="006B0EE9">
        <w:rPr>
          <w:sz w:val="16"/>
          <w:szCs w:val="16"/>
          <w:lang w:val="la-Latn"/>
        </w:rPr>
        <w:instrText xml:space="preserve"> HYPERLINK "Daniel9vs490years.htm" \l "ArtaxerxesIorIIvsEzraAndArtaxerxes7thYr" </w:instrText>
      </w:r>
      <w:r w:rsidR="006B0EE9">
        <w:rPr>
          <w:sz w:val="16"/>
          <w:szCs w:val="16"/>
          <w:lang w:val="la-Latn"/>
        </w:rPr>
      </w:r>
      <w:r w:rsidR="006B0EE9">
        <w:rPr>
          <w:sz w:val="16"/>
          <w:szCs w:val="16"/>
          <w:lang w:val="la-Latn"/>
        </w:rPr>
        <w:fldChar w:fldCharType="separate"/>
      </w:r>
      <w:r w:rsidRPr="006B0EE9">
        <w:rPr>
          <w:rStyle w:val="Hyperlnk"/>
          <w:sz w:val="16"/>
          <w:szCs w:val="16"/>
          <w:lang w:val="la-Latn"/>
        </w:rPr>
        <w:t>as I find likely</w:t>
      </w:r>
      <w:r w:rsidR="006B0EE9">
        <w:rPr>
          <w:sz w:val="16"/>
          <w:szCs w:val="16"/>
          <w:lang w:val="la-Latn"/>
        </w:rPr>
        <w:fldChar w:fldCharType="end"/>
      </w:r>
      <w:r>
        <w:rPr>
          <w:sz w:val="16"/>
          <w:szCs w:val="16"/>
          <w:lang w:val="la-Latn"/>
        </w:rPr>
        <w:t>, it seems as though Ezra’s initiative may well have been predicated upon several of the agreements referenced in Nehemiah. Cf. Neh. 10:28, 30; 13:3, 23, 25, 27.</w:t>
      </w:r>
    </w:p>
    <w:p w:rsidR="005A09BD" w:rsidRDefault="005A09BD">
      <w:pPr>
        <w:tabs>
          <w:tab w:val="left" w:pos="15120"/>
        </w:tabs>
        <w:ind w:left="2160" w:right="4683"/>
        <w:rPr>
          <w:sz w:val="22"/>
          <w:szCs w:val="22"/>
          <w:lang w:val="la-Latn"/>
        </w:rPr>
      </w:pPr>
    </w:p>
    <w:p w:rsidR="005A09BD" w:rsidRDefault="005A09BD">
      <w:pPr>
        <w:tabs>
          <w:tab w:val="left" w:pos="15120"/>
        </w:tabs>
        <w:ind w:left="2160" w:right="4683"/>
        <w:rPr>
          <w:sz w:val="22"/>
          <w:szCs w:val="22"/>
          <w:lang w:val="la-Latn"/>
        </w:rPr>
      </w:pPr>
      <w:r>
        <w:rPr>
          <w:sz w:val="22"/>
          <w:szCs w:val="22"/>
          <w:lang w:val="la-Latn"/>
        </w:rPr>
        <w:t xml:space="preserve">          So then, How long shall we have to wait...?:</w:t>
      </w:r>
    </w:p>
    <w:p w:rsidR="005A09BD" w:rsidRDefault="005A09BD">
      <w:pPr>
        <w:tabs>
          <w:tab w:val="left" w:pos="15120"/>
        </w:tabs>
        <w:ind w:left="2160" w:right="4683"/>
        <w:rPr>
          <w:sz w:val="22"/>
          <w:szCs w:val="22"/>
          <w:lang w:val="la-Latn"/>
        </w:rPr>
      </w:pPr>
    </w:p>
    <w:p w:rsidR="005A09BD" w:rsidRDefault="005A09BD">
      <w:pPr>
        <w:tabs>
          <w:tab w:val="left" w:pos="15120"/>
        </w:tabs>
        <w:ind w:left="3600" w:right="4683"/>
        <w:rPr>
          <w:rFonts w:cs="Georgia"/>
          <w:color w:val="auto"/>
          <w:sz w:val="22"/>
          <w:szCs w:val="22"/>
          <w:lang w:bidi="he-IL"/>
        </w:rPr>
      </w:pPr>
      <w:r>
        <w:rPr>
          <w:rFonts w:cs="Georgia"/>
          <w:color w:val="auto"/>
          <w:sz w:val="22"/>
          <w:szCs w:val="22"/>
          <w:lang w:val="la-Latn" w:bidi="he-IL"/>
        </w:rPr>
        <w:t>“</w:t>
      </w:r>
      <w:r>
        <w:rPr>
          <w:rFonts w:cs="Georgia"/>
          <w:color w:val="auto"/>
          <w:sz w:val="22"/>
          <w:szCs w:val="22"/>
          <w:lang w:bidi="he-IL"/>
        </w:rPr>
        <w:t xml:space="preserve">…to finish the transgression, and to make an end of sins, and to make reconciliation for iniquity, and to bring in everlasting righteousness, and to seal up the vision and prophecy, and to anoint the most Holy?” </w:t>
      </w:r>
      <w:proofErr w:type="gramStart"/>
      <w:r>
        <w:rPr>
          <w:rFonts w:cs="Georgia"/>
          <w:color w:val="auto"/>
          <w:sz w:val="22"/>
          <w:szCs w:val="22"/>
          <w:lang w:bidi="he-IL"/>
        </w:rPr>
        <w:t>Daniel 9:24 (KJV.)</w:t>
      </w:r>
      <w:proofErr w:type="gramEnd"/>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Shall we have to wait until 70*70=4,900 years from Cyrus’ decree in 533 BCE? Shall we have to wait passively until the year 4,900-532=4,368 A.D.? Another 2,360 years to wait before Christ’s 2</w:t>
      </w:r>
      <w:r>
        <w:rPr>
          <w:rFonts w:cs="Georgia"/>
          <w:color w:val="auto"/>
          <w:sz w:val="22"/>
          <w:szCs w:val="22"/>
          <w:vertAlign w:val="superscript"/>
          <w:lang w:bidi="he-IL"/>
        </w:rPr>
        <w:t>nd</w:t>
      </w:r>
      <w:r>
        <w:rPr>
          <w:rFonts w:cs="Georgia"/>
          <w:color w:val="auto"/>
          <w:sz w:val="22"/>
          <w:szCs w:val="22"/>
          <w:lang w:bidi="he-IL"/>
        </w:rPr>
        <w:t xml:space="preserve"> coming? Where is our error? Are we to wait passively for someone else to come and take us to heaven? Are we to wait passively for yet another king, and another, and another…? </w:t>
      </w:r>
      <w:proofErr w:type="gramStart"/>
      <w:r>
        <w:rPr>
          <w:rFonts w:cs="Georgia"/>
          <w:color w:val="auto"/>
          <w:sz w:val="22"/>
          <w:szCs w:val="22"/>
          <w:lang w:bidi="he-IL"/>
        </w:rPr>
        <w:t>Another Christ?</w:t>
      </w:r>
      <w:proofErr w:type="gramEnd"/>
      <w:r>
        <w:rPr>
          <w:rFonts w:cs="Georgia"/>
          <w:color w:val="auto"/>
          <w:sz w:val="22"/>
          <w:szCs w:val="22"/>
          <w:lang w:bidi="he-IL"/>
        </w:rPr>
        <w:t xml:space="preserve"> Or is the time to be shortened in accord with the words of Yeshua the Messiah? Cf. Isaiah 59:1; Matthew 24:22; Mark 13:20!!! And what will it take for the time to be shortened? Are we to stay passive while waiting for Christ to initiate the action? Who </w:t>
      </w:r>
      <w:proofErr w:type="gramStart"/>
      <w:r>
        <w:rPr>
          <w:rFonts w:cs="Georgia"/>
          <w:color w:val="auto"/>
          <w:sz w:val="22"/>
          <w:szCs w:val="22"/>
          <w:lang w:bidi="he-IL"/>
        </w:rPr>
        <w:t>is</w:t>
      </w:r>
      <w:proofErr w:type="gramEnd"/>
      <w:r>
        <w:rPr>
          <w:rFonts w:cs="Georgia"/>
          <w:color w:val="auto"/>
          <w:sz w:val="22"/>
          <w:szCs w:val="22"/>
          <w:lang w:bidi="he-IL"/>
        </w:rPr>
        <w:t xml:space="preserve"> the One and only Savior? What does Yeshua’s prayer in John 17 teach us re these things? What may we learn through the pen of Ellen Go</w:t>
      </w:r>
      <w:r w:rsidR="00150410">
        <w:rPr>
          <w:rFonts w:cs="Georgia"/>
          <w:color w:val="auto"/>
          <w:sz w:val="22"/>
          <w:szCs w:val="22"/>
          <w:lang w:bidi="he-IL"/>
        </w:rPr>
        <w:t>u</w:t>
      </w:r>
      <w:r>
        <w:rPr>
          <w:rFonts w:cs="Georgia"/>
          <w:color w:val="auto"/>
          <w:sz w:val="22"/>
          <w:szCs w:val="22"/>
          <w:lang w:bidi="he-IL"/>
        </w:rPr>
        <w:t>ld White</w:t>
      </w:r>
      <w:proofErr w:type="gramStart"/>
      <w:r>
        <w:rPr>
          <w:rFonts w:cs="Georgia"/>
          <w:color w:val="auto"/>
          <w:sz w:val="22"/>
          <w:szCs w:val="22"/>
          <w:lang w:bidi="he-IL"/>
        </w:rPr>
        <w:t>?:</w:t>
      </w:r>
      <w:proofErr w:type="gramEnd"/>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3600" w:right="6123"/>
        <w:rPr>
          <w:rFonts w:cs="Georgia"/>
          <w:color w:val="auto"/>
          <w:sz w:val="22"/>
          <w:szCs w:val="22"/>
          <w:lang w:bidi="he-IL"/>
        </w:rPr>
      </w:pPr>
      <w:r>
        <w:rPr>
          <w:rFonts w:cs="Georgia"/>
          <w:color w:val="auto"/>
          <w:sz w:val="22"/>
          <w:szCs w:val="22"/>
          <w:lang w:bidi="he-IL"/>
        </w:rPr>
        <w:t xml:space="preserve">     “God requires His people to cleanse themselves from all filthiness of the flesh and spirit, perfecting holiness in the fear of the Lord. All those who are indifferent and excuse themselves from this work, waiting for the Lord to do for them that which He requires them to do for themselves, will be found wanting when the meek of the earth, who have wrought His judgments, are hid in the day of the Lord's anger.</w:t>
      </w:r>
    </w:p>
    <w:p w:rsidR="005A09BD" w:rsidRDefault="005A09BD">
      <w:pPr>
        <w:tabs>
          <w:tab w:val="left" w:pos="15120"/>
        </w:tabs>
        <w:ind w:left="3600" w:right="6123"/>
        <w:rPr>
          <w:rFonts w:cs="Georgia"/>
          <w:color w:val="auto"/>
          <w:sz w:val="22"/>
          <w:szCs w:val="22"/>
          <w:lang w:bidi="he-IL"/>
        </w:rPr>
      </w:pPr>
      <w:r>
        <w:rPr>
          <w:rFonts w:cs="Georgia"/>
          <w:color w:val="auto"/>
          <w:sz w:val="22"/>
          <w:szCs w:val="22"/>
          <w:lang w:bidi="he-IL"/>
        </w:rPr>
        <w:t xml:space="preserve">     “I was shown that if God's people make no efforts on their part, but wait for the refreshing to come upon them and remove their wrongs and correct their errors; if they depend upon that to cleanse them from filthiness of the flesh and spirit, and fit them to engage in the loud cry of the third angel, they will be found wanting. The refreshing or power of God comes only on those who have prepared themselves for it by doing the work which God bids them, namely, cleansing themselves from all filthiness of the flesh and spirit, perfecting holiness in the fear of God.  </w:t>
      </w:r>
      <w:proofErr w:type="gramStart"/>
      <w:r>
        <w:rPr>
          <w:rFonts w:cs="Georgia"/>
          <w:color w:val="auto"/>
          <w:sz w:val="22"/>
          <w:szCs w:val="22"/>
          <w:lang w:bidi="he-IL"/>
        </w:rPr>
        <w:t>(White, E. G., Counsels on Diet and Foods, p. 33.)</w:t>
      </w:r>
      <w:proofErr w:type="gramEnd"/>
      <w:r>
        <w:rPr>
          <w:rFonts w:cs="Georgia"/>
          <w:color w:val="auto"/>
          <w:sz w:val="22"/>
          <w:szCs w:val="22"/>
          <w:lang w:bidi="he-IL"/>
        </w:rPr>
        <w:t xml:space="preserve">   {CD 33.2-3}</w:t>
      </w:r>
    </w:p>
    <w:p w:rsidR="005A09BD" w:rsidRDefault="005A09BD">
      <w:pPr>
        <w:tabs>
          <w:tab w:val="left" w:pos="15120"/>
        </w:tabs>
        <w:ind w:left="3600" w:right="6123"/>
        <w:rPr>
          <w:rFonts w:cs="Georgia"/>
          <w:color w:val="auto"/>
          <w:sz w:val="22"/>
          <w:szCs w:val="22"/>
          <w:lang w:bidi="he-IL"/>
        </w:rPr>
      </w:pPr>
    </w:p>
    <w:p w:rsidR="005A09BD" w:rsidRDefault="005A09BD">
      <w:pPr>
        <w:tabs>
          <w:tab w:val="left" w:pos="15120"/>
        </w:tabs>
        <w:ind w:left="3600" w:right="6123"/>
        <w:rPr>
          <w:rFonts w:cs="Georgia"/>
          <w:color w:val="auto"/>
          <w:sz w:val="22"/>
          <w:szCs w:val="22"/>
          <w:lang w:bidi="he-IL"/>
        </w:rPr>
      </w:pPr>
      <w:r>
        <w:rPr>
          <w:rFonts w:cs="Georgia"/>
          <w:color w:val="auto"/>
          <w:sz w:val="22"/>
          <w:szCs w:val="22"/>
          <w:lang w:bidi="he-IL"/>
        </w:rPr>
        <w:t xml:space="preserve">     “I was shown that the work of health reform has scarcely been entered upon yet. While some feel deeply, and act out their faith in the work, others remain indifferent and have scarcely taken the first step in reform. There seems to be in them a heart of unbelief, and as this reform restricts the lustful appetite, many shrink back. They have other gods before the Lord. Their taste, their appetite, is their god, and when the ax is laid at the root of the tree, and those who have indulged their depraved appetites at the expense of health are touched, their sin pointed out, their idols shown them, they do not wish to be convinced; and although God's voice should speak directly to them to put away those health-destroying indulgences, some would still cling to the hurtful things which they love. They seem joined to their idols, and God will soon say to His angels, </w:t>
      </w:r>
      <w:proofErr w:type="gramStart"/>
      <w:r>
        <w:rPr>
          <w:rFonts w:cs="Georgia"/>
          <w:color w:val="auto"/>
          <w:sz w:val="22"/>
          <w:szCs w:val="22"/>
          <w:lang w:bidi="he-IL"/>
        </w:rPr>
        <w:t>Let</w:t>
      </w:r>
      <w:proofErr w:type="gramEnd"/>
      <w:r>
        <w:rPr>
          <w:rFonts w:cs="Georgia"/>
          <w:color w:val="auto"/>
          <w:sz w:val="22"/>
          <w:szCs w:val="22"/>
          <w:lang w:bidi="he-IL"/>
        </w:rPr>
        <w:t xml:space="preserve"> them alone. . . . I saw that we as a people must make an advance move in this great work. Ministers and people must act in concert. God's people are not prepared for the loud cry of the third angel. They have a work to do for themselves which they should not leave for God to do for them. He has left this work for them to do. It is an individual work; one cannot do it for another.” --Testimonies for the Church, vol. 1, p. 486 (1865). {1T 486.2} {CH 453.1}</w:t>
      </w: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Perhaps “seventy seventies” should rather be taken to mean that we, each of us, need to seven our selves, purify ourselves, constantly, in ever so many ways, and always under the loving tutorship of our Creator and under the guidance of His Son Yeshua the Messiah?!!!</w:t>
      </w: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And what did John the Baptist have to say about these things</w:t>
      </w:r>
      <w:proofErr w:type="gramStart"/>
      <w:r>
        <w:rPr>
          <w:rFonts w:cs="Georgia"/>
          <w:color w:val="auto"/>
          <w:sz w:val="22"/>
          <w:szCs w:val="22"/>
          <w:lang w:bidi="he-IL"/>
        </w:rPr>
        <w:t>?:</w:t>
      </w:r>
      <w:proofErr w:type="gramEnd"/>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r>
        <w:rPr>
          <w:rFonts w:cs="Georgia"/>
          <w:color w:val="auto"/>
          <w:sz w:val="22"/>
          <w:szCs w:val="22"/>
          <w:lang w:bidi="he-IL"/>
        </w:rPr>
        <w:t xml:space="preserve">“Repent </w:t>
      </w:r>
      <w:proofErr w:type="gramStart"/>
      <w:r>
        <w:rPr>
          <w:rFonts w:cs="Georgia"/>
          <w:color w:val="auto"/>
          <w:sz w:val="22"/>
          <w:szCs w:val="22"/>
          <w:lang w:bidi="he-IL"/>
        </w:rPr>
        <w:t>ye</w:t>
      </w:r>
      <w:proofErr w:type="gramEnd"/>
      <w:r>
        <w:rPr>
          <w:rFonts w:cs="Georgia"/>
          <w:color w:val="auto"/>
          <w:sz w:val="22"/>
          <w:szCs w:val="22"/>
          <w:lang w:bidi="he-IL"/>
        </w:rPr>
        <w:t xml:space="preserve">: for </w:t>
      </w:r>
      <w:r>
        <w:rPr>
          <w:rFonts w:cs="Georgia"/>
          <w:b/>
          <w:bCs/>
          <w:i/>
          <w:iCs/>
          <w:color w:val="0000FF"/>
          <w:sz w:val="22"/>
          <w:szCs w:val="22"/>
          <w:lang w:bidi="he-IL"/>
        </w:rPr>
        <w:t>the kingdom of heaven is at hand</w:t>
      </w:r>
      <w:r>
        <w:rPr>
          <w:rFonts w:cs="Georgia"/>
          <w:color w:val="auto"/>
          <w:sz w:val="22"/>
          <w:szCs w:val="22"/>
          <w:lang w:bidi="he-IL"/>
        </w:rPr>
        <w:t>.” Matt. 3:2 (KJV)</w:t>
      </w: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And Yeshua the Messiah</w:t>
      </w:r>
      <w:proofErr w:type="gramStart"/>
      <w:r>
        <w:rPr>
          <w:rFonts w:cs="Georgia"/>
          <w:color w:val="auto"/>
          <w:sz w:val="22"/>
          <w:szCs w:val="22"/>
          <w:lang w:bidi="he-IL"/>
        </w:rPr>
        <w:t>?:</w:t>
      </w:r>
      <w:proofErr w:type="gramEnd"/>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r>
        <w:rPr>
          <w:rFonts w:cs="Georgia"/>
          <w:color w:val="auto"/>
          <w:sz w:val="22"/>
          <w:szCs w:val="22"/>
          <w:lang w:bidi="he-IL"/>
        </w:rPr>
        <w:t>“</w:t>
      </w:r>
      <w:r>
        <w:rPr>
          <w:rFonts w:cs="Georgia"/>
          <w:color w:val="FF0000"/>
          <w:sz w:val="22"/>
          <w:szCs w:val="22"/>
          <w:lang w:bidi="he-IL"/>
        </w:rPr>
        <w:t xml:space="preserve">The time is fulfilled, and </w:t>
      </w:r>
      <w:r>
        <w:rPr>
          <w:rFonts w:cs="Georgia"/>
          <w:b/>
          <w:bCs/>
          <w:i/>
          <w:iCs/>
          <w:color w:val="0000FF"/>
          <w:sz w:val="22"/>
          <w:szCs w:val="22"/>
          <w:lang w:bidi="he-IL"/>
        </w:rPr>
        <w:t xml:space="preserve">the </w:t>
      </w:r>
      <w:smartTag w:uri="urn:schemas-microsoft-com:office:smarttags" w:element="place">
        <w:smartTag w:uri="urn:schemas-microsoft-com:office:smarttags" w:element="PlaceType">
          <w:r>
            <w:rPr>
              <w:rFonts w:cs="Georgia"/>
              <w:b/>
              <w:bCs/>
              <w:i/>
              <w:iCs/>
              <w:color w:val="0000FF"/>
              <w:sz w:val="22"/>
              <w:szCs w:val="22"/>
              <w:lang w:bidi="he-IL"/>
            </w:rPr>
            <w:t>kingdom</w:t>
          </w:r>
        </w:smartTag>
        <w:r>
          <w:rPr>
            <w:rFonts w:cs="Georgia"/>
            <w:b/>
            <w:bCs/>
            <w:i/>
            <w:iCs/>
            <w:color w:val="0000FF"/>
            <w:sz w:val="22"/>
            <w:szCs w:val="22"/>
            <w:lang w:bidi="he-IL"/>
          </w:rPr>
          <w:t xml:space="preserve"> of </w:t>
        </w:r>
        <w:smartTag w:uri="urn:schemas-microsoft-com:office:smarttags" w:element="PlaceName">
          <w:r>
            <w:rPr>
              <w:rFonts w:cs="Georgia"/>
              <w:b/>
              <w:bCs/>
              <w:i/>
              <w:iCs/>
              <w:color w:val="0000FF"/>
              <w:sz w:val="22"/>
              <w:szCs w:val="22"/>
              <w:lang w:bidi="he-IL"/>
            </w:rPr>
            <w:t>God</w:t>
          </w:r>
        </w:smartTag>
      </w:smartTag>
      <w:r>
        <w:rPr>
          <w:rFonts w:cs="Georgia"/>
          <w:b/>
          <w:bCs/>
          <w:i/>
          <w:iCs/>
          <w:color w:val="0000FF"/>
          <w:sz w:val="22"/>
          <w:szCs w:val="22"/>
          <w:lang w:bidi="he-IL"/>
        </w:rPr>
        <w:t xml:space="preserve"> is at hand</w:t>
      </w:r>
      <w:r>
        <w:rPr>
          <w:rFonts w:cs="Georgia"/>
          <w:color w:val="FF0000"/>
          <w:sz w:val="22"/>
          <w:szCs w:val="22"/>
          <w:lang w:bidi="he-IL"/>
        </w:rPr>
        <w:t xml:space="preserve">: repent </w:t>
      </w:r>
      <w:proofErr w:type="gramStart"/>
      <w:r>
        <w:rPr>
          <w:rFonts w:cs="Georgia"/>
          <w:color w:val="FF0000"/>
          <w:sz w:val="22"/>
          <w:szCs w:val="22"/>
          <w:lang w:bidi="he-IL"/>
        </w:rPr>
        <w:t>ye</w:t>
      </w:r>
      <w:proofErr w:type="gramEnd"/>
      <w:r>
        <w:rPr>
          <w:rFonts w:cs="Georgia"/>
          <w:color w:val="FF0000"/>
          <w:sz w:val="22"/>
          <w:szCs w:val="22"/>
          <w:lang w:bidi="he-IL"/>
        </w:rPr>
        <w:t>, and believe the gospel.</w:t>
      </w:r>
      <w:r>
        <w:rPr>
          <w:rFonts w:cs="Georgia"/>
          <w:color w:val="auto"/>
          <w:sz w:val="22"/>
          <w:szCs w:val="22"/>
          <w:lang w:bidi="he-IL"/>
        </w:rPr>
        <w:t>” Mark 1:15 (KJV)</w:t>
      </w: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Considering that the words translated “</w:t>
      </w:r>
      <w:r>
        <w:rPr>
          <w:rFonts w:cs="Georgia"/>
          <w:b/>
          <w:bCs/>
          <w:i/>
          <w:iCs/>
          <w:color w:val="0000FF"/>
          <w:sz w:val="22"/>
          <w:szCs w:val="22"/>
          <w:lang w:bidi="he-IL"/>
        </w:rPr>
        <w:t>at hand</w:t>
      </w:r>
      <w:r>
        <w:rPr>
          <w:rFonts w:cs="Georgia"/>
          <w:color w:val="auto"/>
          <w:sz w:val="22"/>
          <w:szCs w:val="22"/>
          <w:lang w:bidi="he-IL"/>
        </w:rPr>
        <w:t xml:space="preserve">” are referencing action in the present time doesn’t it make sense then to paraphrase those words </w:t>
      </w:r>
      <w:proofErr w:type="gramStart"/>
      <w:r>
        <w:rPr>
          <w:rFonts w:cs="Georgia"/>
          <w:color w:val="auto"/>
          <w:sz w:val="22"/>
          <w:szCs w:val="22"/>
          <w:lang w:bidi="he-IL"/>
        </w:rPr>
        <w:t>thusly:</w:t>
      </w:r>
      <w:proofErr w:type="gramEnd"/>
    </w:p>
    <w:p w:rsidR="005A09BD" w:rsidRDefault="005A09BD">
      <w:pPr>
        <w:tabs>
          <w:tab w:val="left" w:pos="15120"/>
        </w:tabs>
        <w:ind w:left="288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r>
        <w:rPr>
          <w:rFonts w:cs="Georgia"/>
          <w:color w:val="auto"/>
          <w:sz w:val="22"/>
          <w:szCs w:val="22"/>
          <w:lang w:bidi="he-IL"/>
        </w:rPr>
        <w:t xml:space="preserve">“Repent </w:t>
      </w:r>
      <w:proofErr w:type="gramStart"/>
      <w:r>
        <w:rPr>
          <w:rFonts w:cs="Georgia"/>
          <w:color w:val="auto"/>
          <w:sz w:val="22"/>
          <w:szCs w:val="22"/>
          <w:lang w:bidi="he-IL"/>
        </w:rPr>
        <w:t>ye</w:t>
      </w:r>
      <w:proofErr w:type="gramEnd"/>
      <w:r>
        <w:rPr>
          <w:rFonts w:cs="Georgia"/>
          <w:color w:val="auto"/>
          <w:sz w:val="22"/>
          <w:szCs w:val="22"/>
          <w:lang w:bidi="he-IL"/>
        </w:rPr>
        <w:t xml:space="preserve">: for </w:t>
      </w:r>
      <w:r>
        <w:rPr>
          <w:rFonts w:cs="Georgia"/>
          <w:b/>
          <w:bCs/>
          <w:i/>
          <w:iCs/>
          <w:color w:val="0000FF"/>
          <w:sz w:val="22"/>
          <w:szCs w:val="22"/>
          <w:lang w:bidi="he-IL"/>
        </w:rPr>
        <w:t>the kingdom of heaven is what you make it be in the here and the now</w:t>
      </w:r>
      <w:r>
        <w:rPr>
          <w:rFonts w:cs="Georgia"/>
          <w:color w:val="auto"/>
          <w:sz w:val="22"/>
          <w:szCs w:val="22"/>
          <w:lang w:bidi="he-IL"/>
        </w:rPr>
        <w:t>.” Matt. 3:2 (TLT)</w:t>
      </w: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3600" w:right="4683"/>
        <w:rPr>
          <w:rFonts w:cs="Georgia"/>
          <w:color w:val="auto"/>
          <w:sz w:val="22"/>
          <w:szCs w:val="22"/>
          <w:lang w:bidi="he-IL"/>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160" w:right="4524"/>
        <w:rPr>
          <w:b/>
          <w:bCs/>
          <w:sz w:val="28"/>
          <w:szCs w:val="28"/>
        </w:rPr>
      </w:pPr>
      <w:r>
        <w:rPr>
          <w:rFonts w:cs="Georgia"/>
          <w:b/>
          <w:bCs/>
          <w:color w:val="auto"/>
          <w:sz w:val="28"/>
          <w:szCs w:val="28"/>
          <w:lang w:bidi="he-IL"/>
        </w:rPr>
        <w:t xml:space="preserve">What about the 4,900 literal days? – Why have I overlooked that calculation even until tonight the Fourth Day, </w:t>
      </w:r>
      <w:r>
        <w:rPr>
          <w:b/>
          <w:bCs/>
          <w:sz w:val="28"/>
          <w:szCs w:val="28"/>
        </w:rPr>
        <w:t>5929± 11 29 2025 [Tue 2009-02-24:]</w:t>
      </w:r>
    </w:p>
    <w:p w:rsidR="005A09BD" w:rsidRDefault="005A09BD">
      <w:pPr>
        <w:tabs>
          <w:tab w:val="left" w:pos="15120"/>
        </w:tabs>
        <w:ind w:left="2160" w:right="4683"/>
        <w:rPr>
          <w:rFonts w:cs="Georgia"/>
          <w:b/>
          <w:bCs/>
          <w:color w:val="auto"/>
          <w:sz w:val="28"/>
          <w:szCs w:val="28"/>
          <w:lang w:bidi="he-IL"/>
        </w:rPr>
      </w:pPr>
    </w:p>
    <w:p w:rsidR="005A09BD" w:rsidRDefault="005A09BD">
      <w:pPr>
        <w:tabs>
          <w:tab w:val="left" w:pos="15120"/>
        </w:tabs>
        <w:spacing w:after="120"/>
        <w:ind w:left="2160" w:right="4680" w:firstLine="720"/>
        <w:rPr>
          <w:rFonts w:cs="Georgia"/>
          <w:color w:val="auto"/>
          <w:sz w:val="22"/>
          <w:szCs w:val="22"/>
          <w:lang w:bidi="he-IL"/>
        </w:rPr>
      </w:pPr>
      <w:r>
        <w:rPr>
          <w:rFonts w:cs="Georgia"/>
          <w:color w:val="auto"/>
          <w:sz w:val="22"/>
          <w:szCs w:val="22"/>
          <w:lang w:bidi="he-IL"/>
        </w:rPr>
        <w:t xml:space="preserve">Ooops, I almost forgot to consider the perfected number! What about the fulfillment of the 4,900 days? What’s the end point in time for that date? Using my </w:t>
      </w:r>
      <w:hyperlink r:id="rId19" w:history="1">
        <w:r w:rsidRPr="009B34B6">
          <w:rPr>
            <w:rStyle w:val="Hyperlnk"/>
            <w:rFonts w:cs="Georgia"/>
            <w:sz w:val="22"/>
            <w:szCs w:val="22"/>
            <w:lang w:bidi="he-IL"/>
          </w:rPr>
          <w:t>Julian Dat</w:t>
        </w:r>
        <w:r w:rsidRPr="009B34B6">
          <w:rPr>
            <w:rStyle w:val="Hyperlnk"/>
            <w:rFonts w:cs="Georgia"/>
            <w:sz w:val="22"/>
            <w:szCs w:val="22"/>
            <w:lang w:bidi="he-IL"/>
          </w:rPr>
          <w:t>e</w:t>
        </w:r>
        <w:r w:rsidRPr="009B34B6">
          <w:rPr>
            <w:rStyle w:val="Hyperlnk"/>
            <w:rFonts w:cs="Georgia"/>
            <w:sz w:val="22"/>
            <w:szCs w:val="22"/>
            <w:lang w:bidi="he-IL"/>
          </w:rPr>
          <w:t xml:space="preserve"> calculator</w:t>
        </w:r>
      </w:hyperlink>
      <w:r>
        <w:rPr>
          <w:rFonts w:cs="Georgia"/>
          <w:color w:val="auto"/>
          <w:sz w:val="22"/>
          <w:szCs w:val="22"/>
          <w:lang w:bidi="he-IL"/>
        </w:rPr>
        <w:t xml:space="preserve"> and the beginning point of Adar </w:t>
      </w:r>
      <w:proofErr w:type="gramStart"/>
      <w:r>
        <w:rPr>
          <w:rFonts w:cs="Georgia"/>
          <w:color w:val="auto"/>
          <w:sz w:val="22"/>
          <w:szCs w:val="22"/>
          <w:lang w:bidi="he-IL"/>
        </w:rPr>
        <w:t>I  28</w:t>
      </w:r>
      <w:proofErr w:type="gramEnd"/>
      <w:r>
        <w:rPr>
          <w:rFonts w:cs="Georgia"/>
          <w:color w:val="auto"/>
          <w:sz w:val="22"/>
          <w:szCs w:val="22"/>
          <w:lang w:bidi="he-IL"/>
        </w:rPr>
        <w:t xml:space="preserve">, 533 BCE [sunset </w:t>
      </w:r>
      <w:hyperlink w:anchor="Adar28BeganSunsetTueFeb24in533BCE" w:history="1">
        <w:r>
          <w:rPr>
            <w:rStyle w:val="Hyperlnk"/>
            <w:rFonts w:cs="Georgia"/>
            <w:sz w:val="22"/>
            <w:szCs w:val="22"/>
            <w:lang w:bidi="he-IL"/>
          </w:rPr>
          <w:t>Tue Feb 24</w:t>
        </w:r>
      </w:hyperlink>
      <w:r>
        <w:rPr>
          <w:rFonts w:cs="Georgia"/>
          <w:color w:val="auto"/>
          <w:sz w:val="22"/>
          <w:szCs w:val="22"/>
          <w:lang w:bidi="he-IL"/>
        </w:rPr>
        <w:t xml:space="preserve">, 533 BCE] (Julian Day 1526799) and adding 4,900 days I arrive at sunset Tue July 25, 520 BCE (Julian day 1531699.) What Scriptural date is that? Using </w:t>
      </w:r>
      <w:hyperlink r:id="rId20" w:history="1">
        <w:r w:rsidRPr="009B34B6">
          <w:rPr>
            <w:rStyle w:val="Hyperlnk"/>
            <w:rFonts w:cs="Georgia"/>
            <w:sz w:val="22"/>
            <w:szCs w:val="22"/>
            <w:lang w:bidi="he-IL"/>
          </w:rPr>
          <w:t>NASA’s Phases of the Moon tables</w:t>
        </w:r>
      </w:hyperlink>
      <w:r>
        <w:rPr>
          <w:rFonts w:cs="Georgia"/>
          <w:color w:val="auto"/>
          <w:sz w:val="22"/>
          <w:szCs w:val="22"/>
          <w:lang w:bidi="he-IL"/>
        </w:rPr>
        <w:t>, I find that the day beginning at sunset July 25 is (Av 26, 520 BCE or, more likely, considering the rarity of aviv by March 3) Tammuz 26, 520 BCE. What year is that? Isn’t that still Darius II’s 2</w:t>
      </w:r>
      <w:r>
        <w:rPr>
          <w:rFonts w:cs="Georgia"/>
          <w:color w:val="auto"/>
          <w:sz w:val="22"/>
          <w:szCs w:val="22"/>
          <w:vertAlign w:val="superscript"/>
          <w:lang w:bidi="he-IL"/>
        </w:rPr>
        <w:t>nd</w:t>
      </w:r>
      <w:r>
        <w:rPr>
          <w:rFonts w:cs="Georgia"/>
          <w:color w:val="auto"/>
          <w:sz w:val="22"/>
          <w:szCs w:val="22"/>
          <w:lang w:bidi="he-IL"/>
        </w:rPr>
        <w:t xml:space="preserve"> Scriptural year of reign? It is! But wasn’t the </w:t>
      </w:r>
      <w:smartTag w:uri="urn:schemas-microsoft-com:office:smarttags" w:element="City">
        <w:smartTag w:uri="urn:schemas-microsoft-com:office:smarttags" w:element="place">
          <w:r>
            <w:rPr>
              <w:rFonts w:cs="Georgia"/>
              <w:color w:val="auto"/>
              <w:sz w:val="22"/>
              <w:szCs w:val="22"/>
              <w:lang w:bidi="he-IL"/>
            </w:rPr>
            <w:t>Temple</w:t>
          </w:r>
        </w:smartTag>
      </w:smartTag>
      <w:r>
        <w:rPr>
          <w:rFonts w:cs="Georgia"/>
          <w:color w:val="auto"/>
          <w:sz w:val="22"/>
          <w:szCs w:val="22"/>
          <w:lang w:bidi="he-IL"/>
        </w:rPr>
        <w:t xml:space="preserve"> finished only in Darius II’s 6</w:t>
      </w:r>
      <w:r>
        <w:rPr>
          <w:rFonts w:cs="Georgia"/>
          <w:color w:val="auto"/>
          <w:sz w:val="22"/>
          <w:szCs w:val="22"/>
          <w:vertAlign w:val="superscript"/>
          <w:lang w:bidi="he-IL"/>
        </w:rPr>
        <w:t>th</w:t>
      </w:r>
      <w:r>
        <w:rPr>
          <w:rFonts w:cs="Georgia"/>
          <w:color w:val="auto"/>
          <w:sz w:val="22"/>
          <w:szCs w:val="22"/>
          <w:lang w:bidi="he-IL"/>
        </w:rPr>
        <w:t xml:space="preserve"> Scriptural year of reign? It was</w:t>
      </w:r>
      <w:proofErr w:type="gramStart"/>
      <w:r>
        <w:rPr>
          <w:rFonts w:cs="Georgia"/>
          <w:color w:val="auto"/>
          <w:sz w:val="22"/>
          <w:szCs w:val="22"/>
          <w:lang w:bidi="he-IL"/>
        </w:rPr>
        <w:t>!:</w:t>
      </w:r>
      <w:proofErr w:type="gramEnd"/>
    </w:p>
    <w:p w:rsidR="005A09BD" w:rsidRDefault="005A09BD">
      <w:pPr>
        <w:tabs>
          <w:tab w:val="left" w:pos="15120"/>
        </w:tabs>
        <w:spacing w:after="120"/>
        <w:ind w:left="4140" w:right="4680" w:hanging="540"/>
        <w:rPr>
          <w:rFonts w:cs="Georgia"/>
          <w:color w:val="auto"/>
          <w:sz w:val="22"/>
          <w:szCs w:val="22"/>
          <w:lang w:bidi="he-IL"/>
        </w:rPr>
      </w:pPr>
      <w:r>
        <w:rPr>
          <w:rFonts w:cs="Georgia"/>
          <w:color w:val="auto"/>
          <w:sz w:val="22"/>
          <w:szCs w:val="22"/>
          <w:lang w:bidi="he-IL"/>
        </w:rPr>
        <w:t xml:space="preserve">Ezra 6:15 "And this house was finished on </w:t>
      </w:r>
      <w:r>
        <w:rPr>
          <w:rFonts w:cs="Georgia"/>
          <w:b/>
          <w:bCs/>
          <w:color w:val="auto"/>
          <w:sz w:val="22"/>
          <w:szCs w:val="22"/>
          <w:lang w:bidi="he-IL"/>
        </w:rPr>
        <w:t>the third day of the month Adar</w:t>
      </w:r>
      <w:r>
        <w:rPr>
          <w:rFonts w:cs="Georgia"/>
          <w:color w:val="auto"/>
          <w:sz w:val="22"/>
          <w:szCs w:val="22"/>
          <w:lang w:bidi="he-IL"/>
        </w:rPr>
        <w:t xml:space="preserve">, which was </w:t>
      </w:r>
      <w:r>
        <w:rPr>
          <w:rFonts w:cs="Georgia"/>
          <w:b/>
          <w:bCs/>
          <w:color w:val="auto"/>
          <w:sz w:val="22"/>
          <w:szCs w:val="22"/>
          <w:lang w:bidi="he-IL"/>
        </w:rPr>
        <w:t>in the sixth year of the reign of Darius the king.</w:t>
      </w:r>
      <w:r>
        <w:rPr>
          <w:rFonts w:cs="Georgia"/>
          <w:color w:val="auto"/>
          <w:sz w:val="22"/>
          <w:szCs w:val="22"/>
          <w:lang w:bidi="he-IL"/>
        </w:rPr>
        <w:t>"</w:t>
      </w:r>
    </w:p>
    <w:p w:rsidR="005A09BD" w:rsidRDefault="005A09BD">
      <w:pPr>
        <w:tabs>
          <w:tab w:val="left" w:pos="15120"/>
        </w:tabs>
        <w:spacing w:after="120"/>
        <w:ind w:left="2700" w:right="4680" w:hanging="540"/>
        <w:rPr>
          <w:rFonts w:cs="Georgia"/>
          <w:color w:val="auto"/>
          <w:sz w:val="22"/>
          <w:szCs w:val="22"/>
          <w:lang w:bidi="he-IL"/>
        </w:rPr>
      </w:pPr>
    </w:p>
    <w:p w:rsidR="005A09BD" w:rsidRDefault="005A09BD">
      <w:pPr>
        <w:tabs>
          <w:tab w:val="left" w:pos="15120"/>
        </w:tabs>
        <w:spacing w:after="120"/>
        <w:ind w:left="2700" w:right="4680" w:hanging="540"/>
        <w:rPr>
          <w:rFonts w:cs="Georgia"/>
          <w:color w:val="auto"/>
          <w:sz w:val="22"/>
          <w:szCs w:val="22"/>
          <w:lang w:bidi="he-IL"/>
        </w:rPr>
      </w:pPr>
    </w:p>
    <w:p w:rsidR="005A09BD" w:rsidRDefault="005A09BD">
      <w:pPr>
        <w:tabs>
          <w:tab w:val="left" w:pos="15120"/>
        </w:tabs>
        <w:spacing w:after="120"/>
        <w:ind w:left="2700" w:right="4680" w:hanging="540"/>
        <w:rPr>
          <w:rFonts w:cs="Georgia"/>
          <w:color w:val="auto"/>
          <w:sz w:val="22"/>
          <w:szCs w:val="22"/>
          <w:lang w:bidi="he-IL"/>
        </w:rPr>
      </w:pPr>
    </w:p>
    <w:p w:rsidR="005A09BD" w:rsidRDefault="005A09BD">
      <w:pPr>
        <w:tabs>
          <w:tab w:val="left" w:pos="15120"/>
        </w:tabs>
        <w:spacing w:after="120"/>
        <w:ind w:left="2700" w:right="4680" w:hanging="540"/>
        <w:rPr>
          <w:rFonts w:cs="Georgia"/>
          <w:b/>
          <w:bCs/>
          <w:color w:val="auto"/>
          <w:lang w:bidi="he-IL"/>
        </w:rPr>
      </w:pPr>
      <w:r>
        <w:rPr>
          <w:rFonts w:cs="Georgia"/>
          <w:b/>
          <w:bCs/>
          <w:color w:val="auto"/>
          <w:lang w:bidi="he-IL"/>
        </w:rPr>
        <w:t>An unproductive search forwards in time:</w:t>
      </w:r>
    </w:p>
    <w:p w:rsidR="005A09BD" w:rsidRDefault="005A09BD">
      <w:pPr>
        <w:tabs>
          <w:tab w:val="left" w:pos="15120"/>
        </w:tabs>
        <w:spacing w:after="120"/>
        <w:ind w:left="2160" w:right="4680" w:firstLine="720"/>
        <w:rPr>
          <w:rFonts w:cs="Georgia"/>
          <w:color w:val="auto"/>
          <w:sz w:val="22"/>
          <w:szCs w:val="22"/>
          <w:lang w:bidi="he-IL"/>
        </w:rPr>
      </w:pPr>
      <w:r>
        <w:rPr>
          <w:rFonts w:cs="Georgia"/>
          <w:color w:val="auto"/>
          <w:sz w:val="22"/>
          <w:szCs w:val="22"/>
          <w:lang w:bidi="he-IL"/>
        </w:rPr>
        <w:t>Then, what if anything happened on said day 4,900, on Tammuz 26 (or Av 26,) in Darius II’s 2</w:t>
      </w:r>
      <w:r>
        <w:rPr>
          <w:rFonts w:cs="Georgia"/>
          <w:color w:val="auto"/>
          <w:sz w:val="22"/>
          <w:szCs w:val="22"/>
          <w:vertAlign w:val="superscript"/>
          <w:lang w:bidi="he-IL"/>
        </w:rPr>
        <w:t>nd</w:t>
      </w:r>
      <w:r>
        <w:rPr>
          <w:rFonts w:cs="Georgia"/>
          <w:color w:val="auto"/>
          <w:sz w:val="22"/>
          <w:szCs w:val="22"/>
          <w:lang w:bidi="he-IL"/>
        </w:rPr>
        <w:t xml:space="preserve"> Scriptural year? The only hits of any interest that I find for the words “fourth” and “month” in KJV are the following:</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5400" w:right="5962" w:hanging="360"/>
        <w:rPr>
          <w:rFonts w:cs="Georgia"/>
          <w:color w:val="auto"/>
          <w:sz w:val="16"/>
          <w:szCs w:val="16"/>
          <w:lang w:bidi="he-IL"/>
        </w:rPr>
      </w:pPr>
      <w:proofErr w:type="spellStart"/>
      <w:r>
        <w:rPr>
          <w:rFonts w:cs="Georgia"/>
          <w:b/>
          <w:bCs/>
          <w:color w:val="800000"/>
          <w:sz w:val="16"/>
          <w:szCs w:val="16"/>
          <w:lang w:bidi="he-IL"/>
        </w:rPr>
        <w:t>Zec</w:t>
      </w:r>
      <w:proofErr w:type="spellEnd"/>
      <w:r>
        <w:rPr>
          <w:rFonts w:cs="Georgia"/>
          <w:b/>
          <w:bCs/>
          <w:color w:val="800000"/>
          <w:sz w:val="16"/>
          <w:szCs w:val="16"/>
          <w:lang w:bidi="he-IL"/>
        </w:rPr>
        <w:t xml:space="preserve"> 8:19</w:t>
      </w:r>
      <w:r>
        <w:rPr>
          <w:rFonts w:cs="Georgia"/>
          <w:color w:val="auto"/>
          <w:sz w:val="16"/>
          <w:szCs w:val="16"/>
          <w:lang w:bidi="he-IL"/>
        </w:rPr>
        <w:t xml:space="preserve">  Thus saith the LORD of hosts; The fast of the </w:t>
      </w:r>
      <w:r>
        <w:rPr>
          <w:rFonts w:cs="Georgia"/>
          <w:color w:val="FFFFFF"/>
          <w:sz w:val="16"/>
          <w:szCs w:val="16"/>
          <w:highlight w:val="blue"/>
          <w:lang w:bidi="he-IL"/>
        </w:rPr>
        <w:t xml:space="preserve">fourth </w:t>
      </w:r>
      <w:r>
        <w:rPr>
          <w:rFonts w:cs="Georgia"/>
          <w:i/>
          <w:iCs/>
          <w:color w:val="FFFFFF"/>
          <w:sz w:val="16"/>
          <w:szCs w:val="16"/>
          <w:highlight w:val="blue"/>
          <w:lang w:bidi="he-IL"/>
        </w:rPr>
        <w:t>month</w:t>
      </w:r>
      <w:r>
        <w:rPr>
          <w:rFonts w:cs="Georgia"/>
          <w:color w:val="auto"/>
          <w:sz w:val="16"/>
          <w:szCs w:val="16"/>
          <w:lang w:bidi="he-IL"/>
        </w:rPr>
        <w:t xml:space="preserve">, and the fast of the fifth, and the fast of the seventh, and the fast of the tenth, shall be to the house of Judah joy and gladness, and cheerful feasts; therefore love the truth and peace.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5400" w:right="5962" w:hanging="360"/>
        <w:rPr>
          <w:rFonts w:cs="Georgia"/>
          <w:color w:val="auto"/>
          <w:sz w:val="16"/>
          <w:szCs w:val="16"/>
          <w:lang w:bidi="he-IL"/>
        </w:rPr>
      </w:pPr>
      <w:proofErr w:type="spellStart"/>
      <w:r>
        <w:rPr>
          <w:rFonts w:cs="Georgia"/>
          <w:b/>
          <w:bCs/>
          <w:color w:val="800000"/>
          <w:sz w:val="16"/>
          <w:szCs w:val="16"/>
          <w:lang w:bidi="he-IL"/>
        </w:rPr>
        <w:t>Zec</w:t>
      </w:r>
      <w:proofErr w:type="spellEnd"/>
      <w:r>
        <w:rPr>
          <w:rFonts w:cs="Georgia"/>
          <w:b/>
          <w:bCs/>
          <w:color w:val="800000"/>
          <w:sz w:val="16"/>
          <w:szCs w:val="16"/>
          <w:lang w:bidi="he-IL"/>
        </w:rPr>
        <w:t xml:space="preserve"> 7:1</w:t>
      </w:r>
      <w:r>
        <w:rPr>
          <w:rFonts w:cs="Georgia"/>
          <w:color w:val="auto"/>
          <w:sz w:val="16"/>
          <w:szCs w:val="16"/>
          <w:lang w:bidi="he-IL"/>
        </w:rPr>
        <w:t xml:space="preserve">  And it came to pass in the </w:t>
      </w:r>
      <w:r>
        <w:rPr>
          <w:rFonts w:cs="Georgia"/>
          <w:color w:val="FFFFFF"/>
          <w:sz w:val="16"/>
          <w:szCs w:val="16"/>
          <w:highlight w:val="blue"/>
          <w:lang w:bidi="he-IL"/>
        </w:rPr>
        <w:t>fourth</w:t>
      </w:r>
      <w:r>
        <w:rPr>
          <w:rFonts w:cs="Georgia"/>
          <w:color w:val="auto"/>
          <w:sz w:val="16"/>
          <w:szCs w:val="16"/>
          <w:lang w:bidi="he-IL"/>
        </w:rPr>
        <w:t xml:space="preserve"> year of king Darius, </w:t>
      </w:r>
      <w:r>
        <w:rPr>
          <w:rFonts w:cs="Georgia"/>
          <w:i/>
          <w:iCs/>
          <w:color w:val="808080"/>
          <w:sz w:val="16"/>
          <w:szCs w:val="16"/>
          <w:lang w:bidi="he-IL"/>
        </w:rPr>
        <w:t>that</w:t>
      </w:r>
      <w:r>
        <w:rPr>
          <w:rFonts w:cs="Georgia"/>
          <w:color w:val="auto"/>
          <w:sz w:val="16"/>
          <w:szCs w:val="16"/>
          <w:lang w:bidi="he-IL"/>
        </w:rPr>
        <w:t xml:space="preserve"> the word of the LORD came unto Zechariah in the </w:t>
      </w:r>
      <w:r>
        <w:rPr>
          <w:rFonts w:cs="Georgia"/>
          <w:color w:val="FFFFFF"/>
          <w:sz w:val="16"/>
          <w:szCs w:val="16"/>
          <w:highlight w:val="blue"/>
          <w:lang w:bidi="he-IL"/>
        </w:rPr>
        <w:t>fourth</w:t>
      </w:r>
      <w:r>
        <w:rPr>
          <w:rFonts w:cs="Georgia"/>
          <w:color w:val="auto"/>
          <w:sz w:val="16"/>
          <w:szCs w:val="16"/>
          <w:lang w:bidi="he-IL"/>
        </w:rPr>
        <w:t xml:space="preserve"> </w:t>
      </w:r>
      <w:r>
        <w:rPr>
          <w:rFonts w:cs="Georgia"/>
          <w:i/>
          <w:iCs/>
          <w:color w:val="808080"/>
          <w:sz w:val="16"/>
          <w:szCs w:val="16"/>
          <w:lang w:bidi="he-IL"/>
        </w:rPr>
        <w:t>day</w:t>
      </w:r>
      <w:r>
        <w:rPr>
          <w:rFonts w:cs="Georgia"/>
          <w:color w:val="auto"/>
          <w:sz w:val="16"/>
          <w:szCs w:val="16"/>
          <w:lang w:bidi="he-IL"/>
        </w:rPr>
        <w:t xml:space="preserve"> of the ninth </w:t>
      </w:r>
      <w:r>
        <w:rPr>
          <w:rFonts w:cs="Georgia"/>
          <w:color w:val="FFFFFF"/>
          <w:sz w:val="16"/>
          <w:szCs w:val="16"/>
          <w:highlight w:val="blue"/>
          <w:lang w:bidi="he-IL"/>
        </w:rPr>
        <w:t>month</w:t>
      </w:r>
      <w:r>
        <w:rPr>
          <w:rFonts w:cs="Georgia"/>
          <w:color w:val="auto"/>
          <w:sz w:val="16"/>
          <w:szCs w:val="16"/>
          <w:lang w:bidi="he-IL"/>
        </w:rPr>
        <w:t xml:space="preserve">, </w:t>
      </w:r>
      <w:r>
        <w:rPr>
          <w:rFonts w:cs="Georgia"/>
          <w:i/>
          <w:iCs/>
          <w:color w:val="808080"/>
          <w:sz w:val="16"/>
          <w:szCs w:val="16"/>
          <w:lang w:bidi="he-IL"/>
        </w:rPr>
        <w:t>even</w:t>
      </w:r>
      <w:r>
        <w:rPr>
          <w:rFonts w:cs="Georgia"/>
          <w:color w:val="auto"/>
          <w:sz w:val="16"/>
          <w:szCs w:val="16"/>
          <w:lang w:bidi="he-IL"/>
        </w:rPr>
        <w:t xml:space="preserve"> in </w:t>
      </w:r>
      <w:proofErr w:type="spellStart"/>
      <w:r>
        <w:rPr>
          <w:rFonts w:cs="Georgia"/>
          <w:color w:val="auto"/>
          <w:sz w:val="16"/>
          <w:szCs w:val="16"/>
          <w:lang w:bidi="he-IL"/>
        </w:rPr>
        <w:t>Chisleu</w:t>
      </w:r>
      <w:proofErr w:type="spellEnd"/>
      <w:r>
        <w:rPr>
          <w:rFonts w:cs="Georgia"/>
          <w:color w:val="auto"/>
          <w:sz w:val="16"/>
          <w:szCs w:val="16"/>
          <w:lang w:bidi="he-IL"/>
        </w:rPr>
        <w:t xml:space="preserve">;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5400" w:right="5962" w:hanging="360"/>
        <w:rPr>
          <w:rFonts w:cs="Georgia"/>
          <w:color w:val="auto"/>
          <w:sz w:val="16"/>
          <w:szCs w:val="16"/>
          <w:lang w:bidi="he-IL"/>
        </w:rPr>
      </w:pPr>
      <w:proofErr w:type="spellStart"/>
      <w:r>
        <w:rPr>
          <w:rFonts w:cs="Georgia"/>
          <w:b/>
          <w:bCs/>
          <w:color w:val="800000"/>
          <w:sz w:val="16"/>
          <w:szCs w:val="16"/>
          <w:lang w:bidi="he-IL"/>
        </w:rPr>
        <w:t>Zec</w:t>
      </w:r>
      <w:proofErr w:type="spellEnd"/>
      <w:r>
        <w:rPr>
          <w:rFonts w:cs="Georgia"/>
          <w:b/>
          <w:bCs/>
          <w:color w:val="800000"/>
          <w:sz w:val="16"/>
          <w:szCs w:val="16"/>
          <w:lang w:bidi="he-IL"/>
        </w:rPr>
        <w:t xml:space="preserve"> 7:3</w:t>
      </w:r>
      <w:r>
        <w:rPr>
          <w:rFonts w:cs="Georgia"/>
          <w:color w:val="auto"/>
          <w:sz w:val="16"/>
          <w:szCs w:val="16"/>
          <w:lang w:bidi="he-IL"/>
        </w:rPr>
        <w:t xml:space="preserve">  </w:t>
      </w:r>
      <w:r>
        <w:rPr>
          <w:rFonts w:cs="Georgia"/>
          <w:i/>
          <w:iCs/>
          <w:color w:val="808080"/>
          <w:sz w:val="16"/>
          <w:szCs w:val="16"/>
          <w:lang w:bidi="he-IL"/>
        </w:rPr>
        <w:t>And</w:t>
      </w:r>
      <w:r>
        <w:rPr>
          <w:rFonts w:cs="Georgia"/>
          <w:color w:val="auto"/>
          <w:sz w:val="16"/>
          <w:szCs w:val="16"/>
          <w:lang w:bidi="he-IL"/>
        </w:rPr>
        <w:t xml:space="preserve"> to speak unto the priests which </w:t>
      </w:r>
      <w:r>
        <w:rPr>
          <w:rFonts w:cs="Georgia"/>
          <w:i/>
          <w:iCs/>
          <w:color w:val="808080"/>
          <w:sz w:val="16"/>
          <w:szCs w:val="16"/>
          <w:lang w:bidi="he-IL"/>
        </w:rPr>
        <w:t>were</w:t>
      </w:r>
      <w:r>
        <w:rPr>
          <w:rFonts w:cs="Georgia"/>
          <w:color w:val="auto"/>
          <w:sz w:val="16"/>
          <w:szCs w:val="16"/>
          <w:lang w:bidi="he-IL"/>
        </w:rPr>
        <w:t xml:space="preserve"> in the house of the LORD of hosts, and to the prophets, saying, Should I weep in the </w:t>
      </w:r>
      <w:r>
        <w:rPr>
          <w:rFonts w:cs="Georgia"/>
          <w:color w:val="FFFFFF"/>
          <w:sz w:val="16"/>
          <w:szCs w:val="16"/>
          <w:highlight w:val="blue"/>
          <w:lang w:bidi="he-IL"/>
        </w:rPr>
        <w:t>fifth month</w:t>
      </w:r>
      <w:r>
        <w:rPr>
          <w:rFonts w:cs="Georgia"/>
          <w:color w:val="auto"/>
          <w:sz w:val="16"/>
          <w:szCs w:val="16"/>
          <w:lang w:bidi="he-IL"/>
        </w:rPr>
        <w:t xml:space="preserve">, separating myself, as I have done these so many years?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5400" w:right="5962" w:hanging="360"/>
        <w:rPr>
          <w:rFonts w:cs="Georgia"/>
          <w:color w:val="auto"/>
          <w:sz w:val="16"/>
          <w:szCs w:val="16"/>
          <w:lang w:bidi="he-IL"/>
        </w:rPr>
      </w:pPr>
      <w:proofErr w:type="spellStart"/>
      <w:r>
        <w:rPr>
          <w:rFonts w:cs="Georgia"/>
          <w:b/>
          <w:bCs/>
          <w:color w:val="800000"/>
          <w:sz w:val="16"/>
          <w:szCs w:val="16"/>
          <w:lang w:bidi="he-IL"/>
        </w:rPr>
        <w:t>Zec</w:t>
      </w:r>
      <w:proofErr w:type="spellEnd"/>
      <w:r>
        <w:rPr>
          <w:rFonts w:cs="Georgia"/>
          <w:b/>
          <w:bCs/>
          <w:color w:val="800000"/>
          <w:sz w:val="16"/>
          <w:szCs w:val="16"/>
          <w:lang w:bidi="he-IL"/>
        </w:rPr>
        <w:t xml:space="preserve"> 7:5</w:t>
      </w:r>
      <w:r>
        <w:rPr>
          <w:rFonts w:cs="Georgia"/>
          <w:color w:val="auto"/>
          <w:sz w:val="16"/>
          <w:szCs w:val="16"/>
          <w:lang w:bidi="he-IL"/>
        </w:rPr>
        <w:t xml:space="preserve">  Speak unto all the people of the land, and to the priests, saying, When ye fasted and mourned in the </w:t>
      </w:r>
      <w:r>
        <w:rPr>
          <w:rFonts w:cs="Georgia"/>
          <w:color w:val="FFFFFF"/>
          <w:sz w:val="16"/>
          <w:szCs w:val="16"/>
          <w:highlight w:val="blue"/>
          <w:lang w:bidi="he-IL"/>
        </w:rPr>
        <w:t>fifth</w:t>
      </w:r>
      <w:r>
        <w:rPr>
          <w:rFonts w:cs="Georgia"/>
          <w:color w:val="auto"/>
          <w:sz w:val="16"/>
          <w:szCs w:val="16"/>
          <w:lang w:bidi="he-IL"/>
        </w:rPr>
        <w:t xml:space="preserve"> and seventh </w:t>
      </w:r>
      <w:r>
        <w:rPr>
          <w:rFonts w:cs="Georgia"/>
          <w:i/>
          <w:iCs/>
          <w:color w:val="FFFFFF"/>
          <w:sz w:val="16"/>
          <w:szCs w:val="16"/>
          <w:highlight w:val="blue"/>
          <w:lang w:bidi="he-IL"/>
        </w:rPr>
        <w:t>month</w:t>
      </w:r>
      <w:r>
        <w:rPr>
          <w:rFonts w:cs="Georgia"/>
          <w:color w:val="auto"/>
          <w:sz w:val="16"/>
          <w:szCs w:val="16"/>
          <w:lang w:bidi="he-IL"/>
        </w:rPr>
        <w:t xml:space="preserve">, even those seventy years, did ye at all fast unto me, </w:t>
      </w:r>
      <w:r>
        <w:rPr>
          <w:rFonts w:cs="Georgia"/>
          <w:i/>
          <w:iCs/>
          <w:color w:val="808080"/>
          <w:sz w:val="16"/>
          <w:szCs w:val="16"/>
          <w:lang w:bidi="he-IL"/>
        </w:rPr>
        <w:t>even</w:t>
      </w:r>
      <w:r>
        <w:rPr>
          <w:rFonts w:cs="Georgia"/>
          <w:color w:val="auto"/>
          <w:sz w:val="16"/>
          <w:szCs w:val="16"/>
          <w:lang w:bidi="he-IL"/>
        </w:rPr>
        <w:t xml:space="preserve"> to me? </w:t>
      </w:r>
    </w:p>
    <w:p w:rsidR="005A09BD" w:rsidRDefault="005A09BD">
      <w:pPr>
        <w:tabs>
          <w:tab w:val="left" w:pos="15120"/>
        </w:tabs>
        <w:spacing w:after="120"/>
        <w:ind w:left="3600" w:right="4680" w:firstLine="720"/>
        <w:rPr>
          <w:rFonts w:cs="Georgia"/>
          <w:color w:val="auto"/>
          <w:sz w:val="16"/>
          <w:szCs w:val="16"/>
          <w:lang w:bidi="he-IL"/>
        </w:rPr>
      </w:pPr>
      <w:r>
        <w:rPr>
          <w:rFonts w:cs="Georgia"/>
          <w:color w:val="auto"/>
          <w:sz w:val="16"/>
          <w:szCs w:val="16"/>
          <w:lang w:bidi="he-IL"/>
        </w:rPr>
        <w:t xml:space="preserve">Is there a message of God pertaining to the 4,900 days in any of these passages of Zechariah? I </w:t>
      </w:r>
      <w:proofErr w:type="gramStart"/>
      <w:r>
        <w:rPr>
          <w:rFonts w:cs="Georgia"/>
          <w:color w:val="auto"/>
          <w:sz w:val="16"/>
          <w:szCs w:val="16"/>
          <w:lang w:bidi="he-IL"/>
        </w:rPr>
        <w:t>seems</w:t>
      </w:r>
      <w:proofErr w:type="gramEnd"/>
      <w:r>
        <w:rPr>
          <w:rFonts w:cs="Georgia"/>
          <w:color w:val="auto"/>
          <w:sz w:val="16"/>
          <w:szCs w:val="16"/>
          <w:lang w:bidi="he-IL"/>
        </w:rPr>
        <w:t xml:space="preserve"> that fasting and mourning has something to do with these passages, doesn’t it? Yet the closest we get to Darius II’s 2</w:t>
      </w:r>
      <w:r>
        <w:rPr>
          <w:rFonts w:cs="Georgia"/>
          <w:color w:val="auto"/>
          <w:sz w:val="16"/>
          <w:szCs w:val="16"/>
          <w:vertAlign w:val="superscript"/>
          <w:lang w:bidi="he-IL"/>
        </w:rPr>
        <w:t>nd</w:t>
      </w:r>
      <w:r>
        <w:rPr>
          <w:rFonts w:cs="Georgia"/>
          <w:color w:val="auto"/>
          <w:sz w:val="16"/>
          <w:szCs w:val="16"/>
          <w:lang w:bidi="he-IL"/>
        </w:rPr>
        <w:t xml:space="preserve"> year is Darius II’s 4</w:t>
      </w:r>
      <w:r>
        <w:rPr>
          <w:rFonts w:cs="Georgia"/>
          <w:color w:val="auto"/>
          <w:sz w:val="16"/>
          <w:szCs w:val="16"/>
          <w:vertAlign w:val="superscript"/>
          <w:lang w:bidi="he-IL"/>
        </w:rPr>
        <w:t>th</w:t>
      </w:r>
      <w:r>
        <w:rPr>
          <w:rFonts w:cs="Georgia"/>
          <w:color w:val="auto"/>
          <w:sz w:val="16"/>
          <w:szCs w:val="16"/>
          <w:lang w:bidi="he-IL"/>
        </w:rPr>
        <w:t xml:space="preserve"> Scriptural year, the 9</w:t>
      </w:r>
      <w:r>
        <w:rPr>
          <w:rFonts w:cs="Georgia"/>
          <w:color w:val="auto"/>
          <w:sz w:val="16"/>
          <w:szCs w:val="16"/>
          <w:vertAlign w:val="superscript"/>
          <w:lang w:bidi="he-IL"/>
        </w:rPr>
        <w:t>th</w:t>
      </w:r>
      <w:r>
        <w:rPr>
          <w:rFonts w:cs="Georgia"/>
          <w:color w:val="auto"/>
          <w:sz w:val="16"/>
          <w:szCs w:val="16"/>
          <w:lang w:bidi="he-IL"/>
        </w:rPr>
        <w:t xml:space="preserve"> month and the 4</w:t>
      </w:r>
      <w:r>
        <w:rPr>
          <w:rFonts w:cs="Georgia"/>
          <w:color w:val="auto"/>
          <w:sz w:val="16"/>
          <w:szCs w:val="16"/>
          <w:vertAlign w:val="superscript"/>
          <w:lang w:bidi="he-IL"/>
        </w:rPr>
        <w:t>th</w:t>
      </w:r>
      <w:r>
        <w:rPr>
          <w:rFonts w:cs="Georgia"/>
          <w:color w:val="auto"/>
          <w:sz w:val="16"/>
          <w:szCs w:val="16"/>
          <w:lang w:bidi="he-IL"/>
        </w:rPr>
        <w:t xml:space="preserve"> day. Is there a message in that? How many days between the above 4,900</w:t>
      </w:r>
      <w:r>
        <w:rPr>
          <w:rFonts w:cs="Georgia"/>
          <w:color w:val="auto"/>
          <w:sz w:val="16"/>
          <w:szCs w:val="16"/>
          <w:vertAlign w:val="superscript"/>
          <w:lang w:bidi="he-IL"/>
        </w:rPr>
        <w:t>th</w:t>
      </w:r>
      <w:r>
        <w:rPr>
          <w:rFonts w:cs="Georgia"/>
          <w:color w:val="auto"/>
          <w:sz w:val="16"/>
          <w:szCs w:val="16"/>
          <w:lang w:bidi="he-IL"/>
        </w:rPr>
        <w:t xml:space="preserve"> day (Julian day 1531699) and said day in Darius II’s 4</w:t>
      </w:r>
      <w:r>
        <w:rPr>
          <w:rFonts w:cs="Georgia"/>
          <w:color w:val="auto"/>
          <w:sz w:val="16"/>
          <w:szCs w:val="16"/>
          <w:vertAlign w:val="superscript"/>
          <w:lang w:bidi="he-IL"/>
        </w:rPr>
        <w:t>th</w:t>
      </w:r>
      <w:r>
        <w:rPr>
          <w:rFonts w:cs="Georgia"/>
          <w:color w:val="auto"/>
          <w:sz w:val="16"/>
          <w:szCs w:val="16"/>
          <w:lang w:bidi="he-IL"/>
        </w:rPr>
        <w:t xml:space="preserve"> year? Let’s see, that day falls between Tishri 22, 519 BCE and Tishri 21, 518 BCE. The 9</w:t>
      </w:r>
      <w:r>
        <w:rPr>
          <w:rFonts w:cs="Georgia"/>
          <w:color w:val="auto"/>
          <w:sz w:val="16"/>
          <w:szCs w:val="16"/>
          <w:vertAlign w:val="superscript"/>
          <w:lang w:bidi="he-IL"/>
        </w:rPr>
        <w:t>th</w:t>
      </w:r>
      <w:r>
        <w:rPr>
          <w:rFonts w:cs="Georgia"/>
          <w:color w:val="auto"/>
          <w:sz w:val="16"/>
          <w:szCs w:val="16"/>
          <w:lang w:bidi="he-IL"/>
        </w:rPr>
        <w:t xml:space="preserve"> month in that time period begins at sunset ((on Oct 15 or Oct 16,)) on (Nov 13 or) Nov 14, or else on Dec 13 or Dec 14, 519 BCE. “The </w:t>
      </w:r>
      <w:r>
        <w:rPr>
          <w:rFonts w:cs="Georgia"/>
          <w:color w:val="FFFFFF"/>
          <w:sz w:val="16"/>
          <w:szCs w:val="16"/>
          <w:highlight w:val="blue"/>
          <w:lang w:bidi="he-IL"/>
        </w:rPr>
        <w:t>fourth</w:t>
      </w:r>
      <w:r>
        <w:rPr>
          <w:rFonts w:cs="Georgia"/>
          <w:color w:val="auto"/>
          <w:sz w:val="16"/>
          <w:szCs w:val="16"/>
          <w:lang w:bidi="he-IL"/>
        </w:rPr>
        <w:t xml:space="preserve"> </w:t>
      </w:r>
      <w:r>
        <w:rPr>
          <w:rFonts w:cs="Georgia"/>
          <w:i/>
          <w:iCs/>
          <w:color w:val="808080"/>
          <w:sz w:val="16"/>
          <w:szCs w:val="16"/>
          <w:lang w:bidi="he-IL"/>
        </w:rPr>
        <w:t>day</w:t>
      </w:r>
      <w:r>
        <w:rPr>
          <w:rFonts w:cs="Georgia"/>
          <w:color w:val="auto"/>
          <w:sz w:val="16"/>
          <w:szCs w:val="16"/>
          <w:lang w:bidi="he-IL"/>
        </w:rPr>
        <w:t xml:space="preserve"> of the ninth </w:t>
      </w:r>
      <w:r>
        <w:rPr>
          <w:rFonts w:cs="Georgia"/>
          <w:color w:val="FFFFFF"/>
          <w:sz w:val="16"/>
          <w:szCs w:val="16"/>
          <w:highlight w:val="blue"/>
          <w:lang w:bidi="he-IL"/>
        </w:rPr>
        <w:t>month</w:t>
      </w:r>
      <w:r>
        <w:rPr>
          <w:rFonts w:cs="Georgia"/>
          <w:color w:val="auto"/>
          <w:sz w:val="16"/>
          <w:szCs w:val="16"/>
          <w:lang w:bidi="he-IL"/>
        </w:rPr>
        <w:t>” would then begin at sunset ((Oct Thu 18 or Fri 19,)) on Nov (Fri 16 or) Sat 17, or else on Dec Sun 16 or Mon 17, 519 BCE. What Julian Days are those</w:t>
      </w:r>
      <w:proofErr w:type="gramStart"/>
      <w:r>
        <w:rPr>
          <w:rFonts w:cs="Georgia"/>
          <w:color w:val="auto"/>
          <w:sz w:val="16"/>
          <w:szCs w:val="16"/>
          <w:lang w:bidi="he-IL"/>
        </w:rPr>
        <w:t>?:</w:t>
      </w:r>
      <w:proofErr w:type="gramEnd"/>
      <w:r>
        <w:rPr>
          <w:rFonts w:cs="Georgia"/>
          <w:color w:val="auto"/>
          <w:sz w:val="16"/>
          <w:szCs w:val="16"/>
          <w:lang w:bidi="he-IL"/>
        </w:rPr>
        <w:t xml:space="preserve"> ((JD 1532149 or JD 1532150,)) (JD 1532178) or JD 1532179, or else JD 1532208 or JD 1532209. Perhaps a table would be helpful</w:t>
      </w:r>
      <w:proofErr w:type="gramStart"/>
      <w:r>
        <w:rPr>
          <w:rFonts w:cs="Georgia"/>
          <w:color w:val="auto"/>
          <w:sz w:val="16"/>
          <w:szCs w:val="16"/>
          <w:lang w:bidi="he-IL"/>
        </w:rPr>
        <w:t>?:</w:t>
      </w:r>
      <w:proofErr w:type="gramEnd"/>
    </w:p>
    <w:p w:rsidR="005A09BD" w:rsidRDefault="005A09BD">
      <w:pPr>
        <w:tabs>
          <w:tab w:val="left" w:pos="15120"/>
        </w:tabs>
        <w:spacing w:after="120"/>
        <w:ind w:left="3600" w:right="4680" w:firstLine="720"/>
        <w:rPr>
          <w:rFonts w:cs="Georgia"/>
          <w:color w:val="auto"/>
          <w:sz w:val="20"/>
          <w:szCs w:val="20"/>
          <w:lang w:bidi="he-IL"/>
        </w:rPr>
      </w:pPr>
    </w:p>
    <w:tbl>
      <w:tblPr>
        <w:tblStyle w:val="TableTheme"/>
        <w:tblW w:w="0" w:type="auto"/>
        <w:jc w:val="center"/>
        <w:tblInd w:w="720" w:type="dxa"/>
        <w:tblLook w:val="01E0"/>
      </w:tblPr>
      <w:tblGrid>
        <w:gridCol w:w="2346"/>
        <w:gridCol w:w="525"/>
        <w:gridCol w:w="1095"/>
        <w:gridCol w:w="1265"/>
      </w:tblGrid>
      <w:tr w:rsidR="005A09BD">
        <w:trPr>
          <w:jc w:val="center"/>
        </w:trPr>
        <w:tc>
          <w:tcPr>
            <w:tcW w:w="2346" w:type="dxa"/>
            <w:tcBorders>
              <w:top w:val="single" w:sz="4" w:space="0" w:color="CC9966"/>
              <w:left w:val="single" w:sz="4" w:space="0" w:color="CC9966"/>
              <w:bottom w:val="single" w:sz="4" w:space="0" w:color="CC9966"/>
              <w:right w:val="single" w:sz="4" w:space="0" w:color="CC9966"/>
            </w:tcBorders>
            <w:shd w:val="clear" w:color="auto" w:fill="FF0000"/>
            <w:hideMark/>
          </w:tcPr>
          <w:p w:rsidR="005A09BD" w:rsidRDefault="005A09BD">
            <w:pPr>
              <w:tabs>
                <w:tab w:val="left" w:pos="5076"/>
                <w:tab w:val="left" w:pos="15120"/>
              </w:tabs>
              <w:spacing w:after="120"/>
              <w:rPr>
                <w:rFonts w:cs="Georgia"/>
                <w:b/>
                <w:bCs/>
                <w:color w:val="auto"/>
                <w:sz w:val="20"/>
                <w:szCs w:val="20"/>
                <w:lang w:bidi="he-IL"/>
              </w:rPr>
            </w:pPr>
            <w:r>
              <w:rPr>
                <w:rFonts w:cs="Georgia"/>
                <w:b/>
                <w:bCs/>
                <w:color w:val="auto"/>
                <w:sz w:val="20"/>
                <w:szCs w:val="20"/>
                <w:lang w:bidi="he-IL"/>
              </w:rPr>
              <w:t>Testing some dates</w:t>
            </w:r>
          </w:p>
        </w:tc>
        <w:tc>
          <w:tcPr>
            <w:tcW w:w="517" w:type="dxa"/>
            <w:tcBorders>
              <w:top w:val="single" w:sz="4" w:space="0" w:color="CC9966"/>
              <w:left w:val="single" w:sz="4" w:space="0" w:color="CC9966"/>
              <w:bottom w:val="single" w:sz="4" w:space="0" w:color="CC9966"/>
              <w:right w:val="single" w:sz="4" w:space="0" w:color="CC9966"/>
            </w:tcBorders>
            <w:shd w:val="clear" w:color="auto" w:fill="FF0000"/>
          </w:tcPr>
          <w:p w:rsidR="005A09BD" w:rsidRDefault="005A09BD">
            <w:pPr>
              <w:tabs>
                <w:tab w:val="left" w:pos="5076"/>
                <w:tab w:val="left" w:pos="15120"/>
              </w:tabs>
              <w:spacing w:after="120"/>
              <w:rPr>
                <w:rFonts w:cs="Georgia"/>
                <w:color w:val="auto"/>
                <w:sz w:val="16"/>
                <w:szCs w:val="16"/>
                <w:lang w:bidi="he-IL"/>
              </w:rPr>
            </w:pPr>
          </w:p>
        </w:tc>
        <w:tc>
          <w:tcPr>
            <w:tcW w:w="1095" w:type="dxa"/>
            <w:tcBorders>
              <w:top w:val="single" w:sz="4" w:space="0" w:color="CC9966"/>
              <w:left w:val="single" w:sz="4" w:space="0" w:color="CC9966"/>
              <w:bottom w:val="single" w:sz="4" w:space="0" w:color="CC9966"/>
              <w:right w:val="single" w:sz="4" w:space="0" w:color="CC9966"/>
            </w:tcBorders>
            <w:shd w:val="clear" w:color="auto" w:fill="FF0000"/>
          </w:tcPr>
          <w:p w:rsidR="005A09BD" w:rsidRDefault="005A09BD">
            <w:pPr>
              <w:tabs>
                <w:tab w:val="left" w:pos="5076"/>
                <w:tab w:val="left" w:pos="15120"/>
              </w:tabs>
              <w:spacing w:after="120"/>
              <w:rPr>
                <w:rFonts w:cs="Georgia"/>
                <w:color w:val="auto"/>
                <w:sz w:val="16"/>
                <w:szCs w:val="16"/>
                <w:lang w:bidi="he-IL"/>
              </w:rPr>
            </w:pPr>
          </w:p>
        </w:tc>
        <w:tc>
          <w:tcPr>
            <w:tcW w:w="1265" w:type="dxa"/>
            <w:tcBorders>
              <w:top w:val="single" w:sz="4" w:space="0" w:color="CC9966"/>
              <w:left w:val="single" w:sz="4" w:space="0" w:color="CC9966"/>
              <w:bottom w:val="single" w:sz="4" w:space="0" w:color="CC9966"/>
              <w:right w:val="single" w:sz="4" w:space="0" w:color="CC9966"/>
            </w:tcBorders>
            <w:shd w:val="clear" w:color="auto" w:fill="FF0000"/>
          </w:tcPr>
          <w:p w:rsidR="005A09BD" w:rsidRDefault="005A09BD">
            <w:pPr>
              <w:tabs>
                <w:tab w:val="left" w:pos="5076"/>
                <w:tab w:val="left" w:pos="15120"/>
              </w:tabs>
              <w:spacing w:after="120"/>
              <w:jc w:val="right"/>
              <w:rPr>
                <w:rFonts w:cs="Georgia"/>
                <w:color w:val="auto"/>
                <w:sz w:val="16"/>
                <w:szCs w:val="16"/>
                <w:lang w:bidi="he-IL"/>
              </w:rPr>
            </w:pP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shd w:val="clear" w:color="auto" w:fill="00FF00"/>
            <w:hideMark/>
          </w:tcPr>
          <w:p w:rsidR="005A09BD" w:rsidRDefault="005A09BD">
            <w:pPr>
              <w:tabs>
                <w:tab w:val="left" w:pos="5076"/>
                <w:tab w:val="left" w:pos="15120"/>
              </w:tabs>
              <w:spacing w:after="120"/>
              <w:rPr>
                <w:rFonts w:cs="Georgia"/>
                <w:b/>
                <w:bCs/>
                <w:color w:val="auto"/>
                <w:sz w:val="16"/>
                <w:szCs w:val="16"/>
                <w:lang w:bidi="he-IL"/>
              </w:rPr>
            </w:pPr>
            <w:r>
              <w:rPr>
                <w:rFonts w:cs="Georgia"/>
                <w:b/>
                <w:bCs/>
                <w:color w:val="auto"/>
                <w:sz w:val="16"/>
                <w:szCs w:val="16"/>
                <w:lang w:bidi="he-IL"/>
              </w:rPr>
              <w:t>Zech 7:1 – Adar I  28</w:t>
            </w:r>
          </w:p>
        </w:tc>
        <w:tc>
          <w:tcPr>
            <w:tcW w:w="517"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rPr>
                <w:rFonts w:cs="Georgia"/>
                <w:color w:val="auto"/>
                <w:sz w:val="16"/>
                <w:szCs w:val="16"/>
                <w:lang w:bidi="he-IL"/>
              </w:rPr>
            </w:pPr>
          </w:p>
        </w:tc>
        <w:tc>
          <w:tcPr>
            <w:tcW w:w="1095"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rPr>
                <w:rFonts w:cs="Georgia"/>
                <w:color w:val="auto"/>
                <w:sz w:val="16"/>
                <w:szCs w:val="16"/>
                <w:lang w:bidi="he-IL"/>
              </w:rPr>
            </w:pPr>
          </w:p>
        </w:tc>
        <w:tc>
          <w:tcPr>
            <w:tcW w:w="1265"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jc w:val="right"/>
              <w:rPr>
                <w:rFonts w:cs="Georgia"/>
                <w:color w:val="auto"/>
                <w:sz w:val="16"/>
                <w:szCs w:val="16"/>
                <w:lang w:bidi="he-IL"/>
              </w:rPr>
            </w:pP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((Oct Thu 18))</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1532149</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450</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((Oct Thu 19))</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1532150</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451</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(Nov Fri 16)</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1532178</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479</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shd w:val="clear" w:color="auto" w:fill="FFFF00"/>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Nov Sat 17</w:t>
            </w:r>
          </w:p>
        </w:tc>
        <w:tc>
          <w:tcPr>
            <w:tcW w:w="517" w:type="dxa"/>
            <w:tcBorders>
              <w:top w:val="single" w:sz="4" w:space="0" w:color="CC9966"/>
              <w:left w:val="single" w:sz="4" w:space="0" w:color="CC9966"/>
              <w:bottom w:val="single" w:sz="4" w:space="0" w:color="CC9966"/>
              <w:right w:val="single" w:sz="4" w:space="0" w:color="CC9966"/>
            </w:tcBorders>
            <w:shd w:val="clear" w:color="auto" w:fill="FFFF00"/>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shd w:val="clear" w:color="auto" w:fill="FFFF00"/>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1532179</w:t>
            </w:r>
          </w:p>
        </w:tc>
        <w:tc>
          <w:tcPr>
            <w:tcW w:w="1265" w:type="dxa"/>
            <w:tcBorders>
              <w:top w:val="single" w:sz="4" w:space="0" w:color="CC9966"/>
              <w:left w:val="single" w:sz="4" w:space="0" w:color="CC9966"/>
              <w:bottom w:val="single" w:sz="4" w:space="0" w:color="CC9966"/>
              <w:right w:val="single" w:sz="4" w:space="0" w:color="CC9966"/>
            </w:tcBorders>
            <w:shd w:val="clear" w:color="auto" w:fill="FFFF00"/>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480</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Dec Sun 16</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1532208</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509</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Dec Mon 17</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519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1532209</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-1531699 = 510</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tcPr>
          <w:p w:rsidR="005A09BD" w:rsidRDefault="005A09BD">
            <w:pPr>
              <w:tabs>
                <w:tab w:val="left" w:pos="5076"/>
                <w:tab w:val="left" w:pos="15120"/>
              </w:tabs>
              <w:spacing w:after="120"/>
              <w:rPr>
                <w:rFonts w:cs="Georgia"/>
                <w:color w:val="auto"/>
                <w:sz w:val="16"/>
                <w:szCs w:val="16"/>
                <w:lang w:bidi="he-IL"/>
              </w:rPr>
            </w:pPr>
          </w:p>
        </w:tc>
        <w:tc>
          <w:tcPr>
            <w:tcW w:w="517" w:type="dxa"/>
            <w:tcBorders>
              <w:top w:val="single" w:sz="4" w:space="0" w:color="CC9966"/>
              <w:left w:val="single" w:sz="4" w:space="0" w:color="CC9966"/>
              <w:bottom w:val="single" w:sz="4" w:space="0" w:color="CC9966"/>
              <w:right w:val="single" w:sz="4" w:space="0" w:color="CC9966"/>
            </w:tcBorders>
          </w:tcPr>
          <w:p w:rsidR="005A09BD" w:rsidRDefault="005A09BD">
            <w:pPr>
              <w:tabs>
                <w:tab w:val="left" w:pos="5076"/>
                <w:tab w:val="left" w:pos="15120"/>
              </w:tabs>
              <w:spacing w:after="120"/>
              <w:rPr>
                <w:rFonts w:cs="Georgia"/>
                <w:color w:val="auto"/>
                <w:sz w:val="16"/>
                <w:szCs w:val="16"/>
                <w:lang w:bidi="he-IL"/>
              </w:rPr>
            </w:pPr>
          </w:p>
        </w:tc>
        <w:tc>
          <w:tcPr>
            <w:tcW w:w="1095" w:type="dxa"/>
            <w:tcBorders>
              <w:top w:val="single" w:sz="4" w:space="0" w:color="CC9966"/>
              <w:left w:val="single" w:sz="4" w:space="0" w:color="CC9966"/>
              <w:bottom w:val="single" w:sz="4" w:space="0" w:color="CC9966"/>
              <w:right w:val="single" w:sz="4" w:space="0" w:color="CC9966"/>
            </w:tcBorders>
          </w:tcPr>
          <w:p w:rsidR="005A09BD" w:rsidRDefault="005A09BD">
            <w:pPr>
              <w:tabs>
                <w:tab w:val="left" w:pos="5076"/>
                <w:tab w:val="left" w:pos="15120"/>
              </w:tabs>
              <w:spacing w:after="120"/>
              <w:jc w:val="right"/>
              <w:rPr>
                <w:rFonts w:cs="Georgia"/>
                <w:color w:val="auto"/>
                <w:sz w:val="16"/>
                <w:szCs w:val="16"/>
                <w:lang w:bidi="he-IL"/>
              </w:rPr>
            </w:pPr>
          </w:p>
        </w:tc>
        <w:tc>
          <w:tcPr>
            <w:tcW w:w="1265" w:type="dxa"/>
            <w:tcBorders>
              <w:top w:val="single" w:sz="4" w:space="0" w:color="CC9966"/>
              <w:left w:val="single" w:sz="4" w:space="0" w:color="CC9966"/>
              <w:bottom w:val="single" w:sz="4" w:space="0" w:color="CC9966"/>
              <w:right w:val="single" w:sz="4" w:space="0" w:color="CC9966"/>
            </w:tcBorders>
          </w:tcPr>
          <w:p w:rsidR="005A09BD" w:rsidRDefault="005A09BD">
            <w:pPr>
              <w:tabs>
                <w:tab w:val="left" w:pos="5076"/>
                <w:tab w:val="left" w:pos="15120"/>
              </w:tabs>
              <w:spacing w:after="120"/>
              <w:jc w:val="right"/>
              <w:rPr>
                <w:rFonts w:cs="Georgia"/>
                <w:color w:val="auto"/>
                <w:sz w:val="16"/>
                <w:szCs w:val="16"/>
                <w:lang w:bidi="he-IL"/>
              </w:rPr>
            </w:pP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shd w:val="clear" w:color="auto" w:fill="00FF00"/>
            <w:hideMark/>
          </w:tcPr>
          <w:p w:rsidR="005A09BD" w:rsidRDefault="005A09BD">
            <w:pPr>
              <w:tabs>
                <w:tab w:val="left" w:pos="5076"/>
                <w:tab w:val="left" w:pos="15120"/>
              </w:tabs>
              <w:spacing w:after="120"/>
              <w:rPr>
                <w:rFonts w:cs="Georgia"/>
                <w:b/>
                <w:bCs/>
                <w:color w:val="auto"/>
                <w:sz w:val="16"/>
                <w:szCs w:val="16"/>
                <w:lang w:bidi="he-IL"/>
              </w:rPr>
            </w:pPr>
            <w:smartTag w:uri="urn:schemas-microsoft-com:office:smarttags" w:element="City">
              <w:smartTag w:uri="urn:schemas-microsoft-com:office:smarttags" w:element="place">
                <w:r>
                  <w:rPr>
                    <w:rFonts w:cs="Georgia"/>
                    <w:b/>
                    <w:bCs/>
                    <w:color w:val="auto"/>
                    <w:sz w:val="16"/>
                    <w:szCs w:val="16"/>
                    <w:lang w:bidi="he-IL"/>
                  </w:rPr>
                  <w:t>Temple</w:t>
                </w:r>
              </w:smartTag>
            </w:smartTag>
            <w:r>
              <w:rPr>
                <w:rFonts w:cs="Georgia"/>
                <w:b/>
                <w:bCs/>
                <w:color w:val="auto"/>
                <w:sz w:val="16"/>
                <w:szCs w:val="16"/>
                <w:lang w:bidi="he-IL"/>
              </w:rPr>
              <w:t xml:space="preserve"> finished – Zech 7:1</w:t>
            </w:r>
          </w:p>
        </w:tc>
        <w:tc>
          <w:tcPr>
            <w:tcW w:w="517"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rPr>
                <w:rFonts w:cs="Georgia"/>
                <w:color w:val="auto"/>
                <w:sz w:val="16"/>
                <w:szCs w:val="16"/>
                <w:lang w:bidi="he-IL"/>
              </w:rPr>
            </w:pPr>
          </w:p>
        </w:tc>
        <w:tc>
          <w:tcPr>
            <w:tcW w:w="1095"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jc w:val="right"/>
              <w:rPr>
                <w:rFonts w:cs="Georgia"/>
                <w:color w:val="auto"/>
                <w:sz w:val="16"/>
                <w:szCs w:val="16"/>
                <w:lang w:bidi="he-IL"/>
              </w:rPr>
            </w:pPr>
          </w:p>
        </w:tc>
        <w:tc>
          <w:tcPr>
            <w:tcW w:w="1265" w:type="dxa"/>
            <w:tcBorders>
              <w:top w:val="single" w:sz="4" w:space="0" w:color="CC9966"/>
              <w:left w:val="single" w:sz="4" w:space="0" w:color="CC9966"/>
              <w:bottom w:val="single" w:sz="4" w:space="0" w:color="CC9966"/>
              <w:right w:val="single" w:sz="4" w:space="0" w:color="CC9966"/>
            </w:tcBorders>
            <w:shd w:val="clear" w:color="auto" w:fill="00FF00"/>
          </w:tcPr>
          <w:p w:rsidR="005A09BD" w:rsidRDefault="005A09BD">
            <w:pPr>
              <w:tabs>
                <w:tab w:val="left" w:pos="5076"/>
                <w:tab w:val="left" w:pos="15120"/>
              </w:tabs>
              <w:spacing w:after="120"/>
              <w:jc w:val="right"/>
              <w:rPr>
                <w:rFonts w:cs="Georgia"/>
                <w:color w:val="auto"/>
                <w:sz w:val="16"/>
                <w:szCs w:val="16"/>
                <w:lang w:bidi="he-IL"/>
              </w:rPr>
            </w:pP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(Jan Thu 21)</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516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1532975</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 xml:space="preserve">-1532179 = 796 </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Jan Fri 22</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516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1532976</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 xml:space="preserve">-1532179 = 797 </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Feb Fri 19</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516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1533004</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-1532179 = 825</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Feb Sat 20</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516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1533005</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 xml:space="preserve">-1532179 = 826 </w:t>
            </w:r>
          </w:p>
        </w:tc>
      </w:tr>
      <w:tr w:rsidR="005A09BD">
        <w:trPr>
          <w:jc w:val="center"/>
        </w:trPr>
        <w:tc>
          <w:tcPr>
            <w:tcW w:w="2346"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Feb Sun 21</w:t>
            </w:r>
          </w:p>
        </w:tc>
        <w:tc>
          <w:tcPr>
            <w:tcW w:w="517"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rPr>
                <w:rFonts w:cs="Georgia"/>
                <w:color w:val="auto"/>
                <w:sz w:val="16"/>
                <w:szCs w:val="16"/>
                <w:lang w:bidi="he-IL"/>
              </w:rPr>
            </w:pPr>
            <w:r>
              <w:rPr>
                <w:rFonts w:cs="Georgia"/>
                <w:color w:val="auto"/>
                <w:sz w:val="16"/>
                <w:szCs w:val="16"/>
                <w:lang w:bidi="he-IL"/>
              </w:rPr>
              <w:t>516 BCE</w:t>
            </w:r>
          </w:p>
        </w:tc>
        <w:tc>
          <w:tcPr>
            <w:tcW w:w="109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1533006</w:t>
            </w:r>
          </w:p>
        </w:tc>
        <w:tc>
          <w:tcPr>
            <w:tcW w:w="1265" w:type="dxa"/>
            <w:tcBorders>
              <w:top w:val="single" w:sz="4" w:space="0" w:color="CC9966"/>
              <w:left w:val="single" w:sz="4" w:space="0" w:color="CC9966"/>
              <w:bottom w:val="single" w:sz="4" w:space="0" w:color="CC9966"/>
              <w:right w:val="single" w:sz="4" w:space="0" w:color="CC9966"/>
            </w:tcBorders>
            <w:hideMark/>
          </w:tcPr>
          <w:p w:rsidR="005A09BD" w:rsidRDefault="005A09BD">
            <w:pPr>
              <w:tabs>
                <w:tab w:val="left" w:pos="5076"/>
                <w:tab w:val="left" w:pos="15120"/>
              </w:tabs>
              <w:spacing w:after="120"/>
              <w:jc w:val="right"/>
              <w:rPr>
                <w:rFonts w:cs="Georgia"/>
                <w:color w:val="auto"/>
                <w:sz w:val="16"/>
                <w:szCs w:val="16"/>
                <w:lang w:bidi="he-IL"/>
              </w:rPr>
            </w:pPr>
            <w:r>
              <w:rPr>
                <w:rFonts w:cs="Georgia"/>
                <w:color w:val="auto"/>
                <w:sz w:val="16"/>
                <w:szCs w:val="16"/>
                <w:lang w:bidi="he-IL"/>
              </w:rPr>
              <w:t>-1532180 = 827</w:t>
            </w:r>
          </w:p>
        </w:tc>
      </w:tr>
    </w:tbl>
    <w:p w:rsidR="005A09BD" w:rsidRDefault="005A09BD">
      <w:pPr>
        <w:tabs>
          <w:tab w:val="left" w:pos="15120"/>
        </w:tabs>
        <w:spacing w:after="120"/>
        <w:ind w:left="3600" w:right="4680" w:firstLine="720"/>
        <w:rPr>
          <w:rFonts w:cs="Georgia"/>
          <w:color w:val="auto"/>
          <w:sz w:val="16"/>
          <w:szCs w:val="16"/>
          <w:lang w:bidi="he-IL"/>
        </w:rPr>
      </w:pPr>
    </w:p>
    <w:p w:rsidR="005A09BD" w:rsidRDefault="005A09BD">
      <w:pPr>
        <w:tabs>
          <w:tab w:val="left" w:pos="15120"/>
        </w:tabs>
        <w:spacing w:after="120"/>
        <w:ind w:left="3600" w:right="4680" w:firstLine="720"/>
        <w:rPr>
          <w:rFonts w:cs="Georgia"/>
          <w:color w:val="auto"/>
          <w:sz w:val="16"/>
          <w:szCs w:val="16"/>
          <w:lang w:bidi="he-IL"/>
        </w:rPr>
      </w:pPr>
      <w:r>
        <w:rPr>
          <w:rFonts w:cs="Georgia"/>
          <w:color w:val="auto"/>
          <w:sz w:val="16"/>
          <w:szCs w:val="16"/>
          <w:lang w:bidi="he-IL"/>
        </w:rPr>
        <w:t xml:space="preserve">I do notice what appears to be a 60 year difference between the 490 “year for a day” fulfillments between Cyrus’ decree and Herod’s accession vs. the Purim event and Christ’s crucifixion. Seems as though 480 = 8 x 60, while 450 = 7.5 x 60, and 510 = 8.5 x 60. Certainly the date of the 480 difference is by far the most likely day for “the </w:t>
      </w:r>
      <w:r>
        <w:rPr>
          <w:rFonts w:cs="Georgia"/>
          <w:color w:val="FFFFFF"/>
          <w:sz w:val="16"/>
          <w:szCs w:val="16"/>
          <w:highlight w:val="blue"/>
          <w:lang w:bidi="he-IL"/>
        </w:rPr>
        <w:t>fourth</w:t>
      </w:r>
      <w:r>
        <w:rPr>
          <w:rFonts w:cs="Georgia"/>
          <w:color w:val="auto"/>
          <w:sz w:val="16"/>
          <w:szCs w:val="16"/>
          <w:lang w:bidi="he-IL"/>
        </w:rPr>
        <w:t xml:space="preserve"> </w:t>
      </w:r>
      <w:r>
        <w:rPr>
          <w:rFonts w:cs="Georgia"/>
          <w:i/>
          <w:iCs/>
          <w:color w:val="808080"/>
          <w:sz w:val="16"/>
          <w:szCs w:val="16"/>
          <w:lang w:bidi="he-IL"/>
        </w:rPr>
        <w:t>day</w:t>
      </w:r>
      <w:r>
        <w:rPr>
          <w:rFonts w:cs="Georgia"/>
          <w:color w:val="auto"/>
          <w:sz w:val="16"/>
          <w:szCs w:val="16"/>
          <w:lang w:bidi="he-IL"/>
        </w:rPr>
        <w:t xml:space="preserve"> of the ninth </w:t>
      </w:r>
      <w:r>
        <w:rPr>
          <w:rFonts w:cs="Georgia"/>
          <w:color w:val="FFFFFF"/>
          <w:sz w:val="16"/>
          <w:szCs w:val="16"/>
          <w:highlight w:val="blue"/>
          <w:lang w:bidi="he-IL"/>
        </w:rPr>
        <w:t>month</w:t>
      </w:r>
      <w:r>
        <w:rPr>
          <w:rFonts w:cs="Georgia"/>
          <w:color w:val="auto"/>
          <w:sz w:val="16"/>
          <w:szCs w:val="16"/>
          <w:lang w:bidi="he-IL"/>
        </w:rPr>
        <w:t>.”</w:t>
      </w:r>
    </w:p>
    <w:p w:rsidR="005A09BD" w:rsidRDefault="005A09BD">
      <w:pPr>
        <w:tabs>
          <w:tab w:val="left" w:pos="15120"/>
        </w:tabs>
        <w:spacing w:after="120"/>
        <w:ind w:left="3600" w:right="4680" w:firstLine="720"/>
        <w:rPr>
          <w:rFonts w:cs="Georgia"/>
          <w:color w:val="auto"/>
          <w:sz w:val="16"/>
          <w:szCs w:val="16"/>
          <w:lang w:bidi="he-IL"/>
        </w:rPr>
      </w:pPr>
      <w:r>
        <w:rPr>
          <w:rFonts w:cs="Georgia"/>
          <w:color w:val="auto"/>
          <w:sz w:val="16"/>
          <w:szCs w:val="16"/>
          <w:lang w:bidi="he-IL"/>
        </w:rPr>
        <w:t xml:space="preserve">Let’s say we add the same number, 480, of days to the beginning date, Adar </w:t>
      </w:r>
      <w:proofErr w:type="gramStart"/>
      <w:r>
        <w:rPr>
          <w:rFonts w:cs="Georgia"/>
          <w:color w:val="auto"/>
          <w:sz w:val="16"/>
          <w:szCs w:val="16"/>
          <w:lang w:bidi="he-IL"/>
        </w:rPr>
        <w:t>I  28</w:t>
      </w:r>
      <w:proofErr w:type="gramEnd"/>
      <w:r>
        <w:rPr>
          <w:rFonts w:cs="Georgia"/>
          <w:color w:val="auto"/>
          <w:sz w:val="16"/>
          <w:szCs w:val="16"/>
          <w:lang w:bidi="he-IL"/>
        </w:rPr>
        <w:t xml:space="preserve"> (JD 1526799,) where does that bring us? </w:t>
      </w:r>
      <w:proofErr w:type="gramStart"/>
      <w:r>
        <w:rPr>
          <w:rFonts w:cs="Georgia"/>
          <w:color w:val="auto"/>
          <w:sz w:val="16"/>
          <w:szCs w:val="16"/>
          <w:lang w:bidi="he-IL"/>
        </w:rPr>
        <w:t>Sat June 18, 532 BCE (JD 1527279) [Sivan 6 or Tammuz 6.]</w:t>
      </w:r>
      <w:proofErr w:type="gramEnd"/>
      <w:r>
        <w:rPr>
          <w:rFonts w:cs="Georgia"/>
          <w:color w:val="auto"/>
          <w:sz w:val="16"/>
          <w:szCs w:val="16"/>
          <w:lang w:bidi="he-IL"/>
        </w:rPr>
        <w:t xml:space="preserve"> Sivan 6 could be Pentecost. If so, then the beginning of that count would be somewhere in the Feast of Unleavened Bread in 532 BCE, which is one year prior to the one referenced in Daniel 10… Nothing I see in that.</w:t>
      </w:r>
    </w:p>
    <w:p w:rsidR="005A09BD" w:rsidRDefault="005A09BD">
      <w:pPr>
        <w:tabs>
          <w:tab w:val="left" w:pos="15120"/>
        </w:tabs>
        <w:spacing w:after="120"/>
        <w:ind w:left="3600" w:right="4680" w:firstLine="720"/>
        <w:rPr>
          <w:rFonts w:cs="Georgia"/>
          <w:color w:val="auto"/>
          <w:sz w:val="16"/>
          <w:szCs w:val="16"/>
          <w:lang w:bidi="he-IL"/>
        </w:rPr>
      </w:pPr>
      <w:r>
        <w:rPr>
          <w:rFonts w:cs="Georgia"/>
          <w:color w:val="auto"/>
          <w:sz w:val="16"/>
          <w:szCs w:val="16"/>
          <w:lang w:bidi="he-IL"/>
        </w:rPr>
        <w:t>Nov Sat 17, 519 BCE was the 1</w:t>
      </w:r>
      <w:r>
        <w:rPr>
          <w:rFonts w:cs="Georgia"/>
          <w:color w:val="auto"/>
          <w:sz w:val="16"/>
          <w:szCs w:val="16"/>
          <w:vertAlign w:val="superscript"/>
          <w:lang w:bidi="he-IL"/>
        </w:rPr>
        <w:t>st</w:t>
      </w:r>
      <w:r>
        <w:rPr>
          <w:rFonts w:cs="Georgia"/>
          <w:color w:val="auto"/>
          <w:sz w:val="16"/>
          <w:szCs w:val="16"/>
          <w:lang w:bidi="he-IL"/>
        </w:rPr>
        <w:t xml:space="preserve"> year following a Sabbath year per Josephus’ reckoning… Not much there…</w:t>
      </w:r>
    </w:p>
    <w:p w:rsidR="005A09BD" w:rsidRDefault="005A09BD">
      <w:pPr>
        <w:tabs>
          <w:tab w:val="left" w:pos="15120"/>
        </w:tabs>
        <w:spacing w:after="120"/>
        <w:ind w:left="3600" w:right="4680" w:firstLine="720"/>
        <w:rPr>
          <w:rFonts w:cs="Georgia"/>
          <w:color w:val="auto"/>
          <w:sz w:val="16"/>
          <w:szCs w:val="16"/>
          <w:lang w:bidi="he-IL"/>
        </w:rPr>
      </w:pPr>
      <w:r>
        <w:rPr>
          <w:rFonts w:cs="Georgia"/>
          <w:color w:val="auto"/>
          <w:sz w:val="16"/>
          <w:szCs w:val="16"/>
          <w:lang w:bidi="he-IL"/>
        </w:rPr>
        <w:t>And what’s the distance in time between sunset on said Nov Sat 17, 519 BCE (JD 1532179?) and the day when the Temple in Jerusalem was finished: Adar 3, in Darius II’s 6</w:t>
      </w:r>
      <w:r>
        <w:rPr>
          <w:rFonts w:cs="Georgia"/>
          <w:color w:val="auto"/>
          <w:sz w:val="16"/>
          <w:szCs w:val="16"/>
          <w:vertAlign w:val="superscript"/>
          <w:lang w:bidi="he-IL"/>
        </w:rPr>
        <w:t>th</w:t>
      </w:r>
      <w:r>
        <w:rPr>
          <w:rFonts w:cs="Georgia"/>
          <w:color w:val="auto"/>
          <w:sz w:val="16"/>
          <w:szCs w:val="16"/>
          <w:lang w:bidi="he-IL"/>
        </w:rPr>
        <w:t xml:space="preserve"> Scriptural and Babylonian year of reign [the day beginning at sunset Jan (Thu 21 or) Fri 22, or else Feb Fri 19, Sat 20, or Sun 21, 516 BCE?] Corresponding Julian Days are (JD 1532975 or) JD 1532976, or else JD 1533004 or JD 1533005. Cf. table above… Not much there!</w:t>
      </w:r>
    </w:p>
    <w:p w:rsidR="005A09BD" w:rsidRDefault="005A09BD">
      <w:pPr>
        <w:tabs>
          <w:tab w:val="left" w:pos="15120"/>
        </w:tabs>
        <w:spacing w:after="120"/>
        <w:ind w:left="2880" w:right="4680" w:firstLine="720"/>
        <w:rPr>
          <w:rFonts w:cs="Georgia"/>
          <w:color w:val="auto"/>
          <w:sz w:val="16"/>
          <w:szCs w:val="16"/>
          <w:lang w:bidi="he-IL"/>
        </w:rPr>
      </w:pPr>
    </w:p>
    <w:p w:rsidR="005A09BD" w:rsidRDefault="005A09BD">
      <w:pPr>
        <w:tabs>
          <w:tab w:val="left" w:pos="15120"/>
        </w:tabs>
        <w:spacing w:after="120"/>
        <w:ind w:left="1440" w:right="4680" w:firstLine="720"/>
        <w:rPr>
          <w:rFonts w:cs="Georgia"/>
          <w:b/>
          <w:bCs/>
          <w:color w:val="auto"/>
          <w:sz w:val="28"/>
          <w:szCs w:val="28"/>
          <w:lang w:bidi="he-IL"/>
        </w:rPr>
      </w:pPr>
    </w:p>
    <w:p w:rsidR="005A09BD" w:rsidRDefault="005A09BD">
      <w:pPr>
        <w:tabs>
          <w:tab w:val="left" w:pos="15120"/>
        </w:tabs>
        <w:spacing w:after="120"/>
        <w:ind w:left="1440" w:right="4680" w:firstLine="720"/>
        <w:rPr>
          <w:rFonts w:cs="Georgia"/>
          <w:b/>
          <w:bCs/>
          <w:color w:val="auto"/>
          <w:sz w:val="28"/>
          <w:szCs w:val="28"/>
          <w:lang w:bidi="he-IL"/>
        </w:rPr>
      </w:pPr>
    </w:p>
    <w:p w:rsidR="005A09BD" w:rsidRDefault="005A09BD">
      <w:pPr>
        <w:tabs>
          <w:tab w:val="left" w:pos="15120"/>
        </w:tabs>
        <w:spacing w:after="120"/>
        <w:ind w:left="1440" w:right="4680" w:firstLine="720"/>
        <w:rPr>
          <w:rFonts w:cs="Georgia"/>
          <w:b/>
          <w:bCs/>
          <w:color w:val="auto"/>
          <w:sz w:val="28"/>
          <w:szCs w:val="28"/>
          <w:lang w:bidi="he-IL"/>
        </w:rPr>
      </w:pPr>
      <w:r>
        <w:rPr>
          <w:rFonts w:cs="Georgia"/>
          <w:b/>
          <w:bCs/>
          <w:color w:val="auto"/>
          <w:sz w:val="28"/>
          <w:szCs w:val="28"/>
          <w:lang w:bidi="he-IL"/>
        </w:rPr>
        <w:t>Getting converted – Looking towards our Source, our Creator, back in time – Success</w:t>
      </w:r>
      <w:proofErr w:type="gramStart"/>
      <w:r>
        <w:rPr>
          <w:rFonts w:cs="Georgia"/>
          <w:b/>
          <w:bCs/>
          <w:color w:val="auto"/>
          <w:sz w:val="28"/>
          <w:szCs w:val="28"/>
          <w:lang w:bidi="he-IL"/>
        </w:rPr>
        <w:t>!:</w:t>
      </w:r>
      <w:proofErr w:type="gramEnd"/>
    </w:p>
    <w:p w:rsidR="005A09BD" w:rsidRDefault="005A09BD">
      <w:pPr>
        <w:tabs>
          <w:tab w:val="left" w:pos="15120"/>
        </w:tabs>
        <w:spacing w:after="120"/>
        <w:ind w:left="2160" w:right="4680" w:firstLine="720"/>
        <w:rPr>
          <w:rFonts w:cs="Georgia"/>
          <w:color w:val="auto"/>
          <w:sz w:val="20"/>
          <w:szCs w:val="20"/>
          <w:lang w:bidi="he-IL"/>
        </w:rPr>
      </w:pPr>
      <w:r>
        <w:rPr>
          <w:rFonts w:cs="Georgia"/>
          <w:color w:val="auto"/>
          <w:sz w:val="20"/>
          <w:szCs w:val="20"/>
          <w:lang w:bidi="he-IL"/>
        </w:rPr>
        <w:t xml:space="preserve">Suppose we get converted at the point of decided action, foundation laid, and begin looking towards our Creator and the beginning instead. The day the foundation was laid: Kislev 24, 521 BCE (The day beginning at sunset of the Julian Day 1531491.) Subtracting 4900 days from that brings us back to the day beginning at sunset Thu Jul 31, 534 BCE (Julian Day 1526591.) What Scriptural day is that? </w:t>
      </w:r>
      <w:bookmarkStart w:id="34" w:name="Tammuz27in534BCEaDayOfTheCreator"/>
      <w:r>
        <w:rPr>
          <w:rFonts w:cs="Georgia"/>
          <w:b/>
          <w:bCs/>
          <w:i/>
          <w:iCs/>
          <w:color w:val="0000FF"/>
          <w:sz w:val="20"/>
          <w:szCs w:val="20"/>
          <w:lang w:bidi="he-IL"/>
        </w:rPr>
        <w:t>Tammuz (or Av) 27, 534 BCE</w:t>
      </w:r>
      <w:r>
        <w:rPr>
          <w:rFonts w:cs="Georgia"/>
          <w:b/>
          <w:bCs/>
          <w:color w:val="auto"/>
          <w:sz w:val="20"/>
          <w:szCs w:val="20"/>
          <w:lang w:bidi="he-IL"/>
        </w:rPr>
        <w:t>!</w:t>
      </w:r>
      <w:bookmarkEnd w:id="34"/>
    </w:p>
    <w:p w:rsidR="005A09BD" w:rsidRDefault="005A09BD">
      <w:pPr>
        <w:tabs>
          <w:tab w:val="left" w:pos="15120"/>
        </w:tabs>
        <w:spacing w:after="120"/>
        <w:ind w:left="2160" w:right="4680" w:firstLine="720"/>
        <w:rPr>
          <w:rFonts w:cs="Georgia"/>
          <w:color w:val="auto"/>
          <w:sz w:val="20"/>
          <w:szCs w:val="20"/>
          <w:lang w:bidi="he-IL"/>
        </w:rPr>
      </w:pPr>
      <w:r>
        <w:rPr>
          <w:rFonts w:cs="Georgia"/>
          <w:color w:val="auto"/>
          <w:sz w:val="20"/>
          <w:szCs w:val="20"/>
          <w:lang w:bidi="he-IL"/>
        </w:rPr>
        <w:t xml:space="preserve">Wow! Now, look at that! What is more likely to have happened on that day relative to the events of importance, i.e. relative to the </w:t>
      </w:r>
      <w:hyperlink w:anchor="LayingTheFoundationKislev24Year2ofDariu" w:history="1">
        <w:r>
          <w:rPr>
            <w:rStyle w:val="Hyperlnk"/>
            <w:rFonts w:cs="Georgia"/>
            <w:sz w:val="20"/>
            <w:szCs w:val="20"/>
            <w:lang w:bidi="he-IL"/>
          </w:rPr>
          <w:t>laying of the foundation</w:t>
        </w:r>
      </w:hyperlink>
      <w:r>
        <w:rPr>
          <w:rFonts w:cs="Georgia"/>
          <w:color w:val="auto"/>
          <w:sz w:val="20"/>
          <w:szCs w:val="20"/>
          <w:lang w:bidi="he-IL"/>
        </w:rPr>
        <w:t xml:space="preserve"> of the </w:t>
      </w:r>
      <w:smartTag w:uri="urn:schemas-microsoft-com:office:smarttags" w:element="place">
        <w:smartTag w:uri="urn:schemas-microsoft-com:office:smarttags" w:element="City">
          <w:r>
            <w:rPr>
              <w:rFonts w:cs="Georgia"/>
              <w:color w:val="auto"/>
              <w:sz w:val="20"/>
              <w:szCs w:val="20"/>
              <w:lang w:bidi="he-IL"/>
            </w:rPr>
            <w:t>Temple</w:t>
          </w:r>
        </w:smartTag>
      </w:smartTag>
      <w:r>
        <w:rPr>
          <w:rFonts w:cs="Georgia"/>
          <w:color w:val="auto"/>
          <w:sz w:val="20"/>
          <w:szCs w:val="20"/>
          <w:lang w:bidi="he-IL"/>
        </w:rPr>
        <w:t xml:space="preserve">? That is, the temple that is merely an image, albeit an object lesson, of the real and heavenly thing? Think about it! The </w:t>
      </w:r>
      <w:smartTag w:uri="urn:schemas-microsoft-com:office:smarttags" w:element="City">
        <w:smartTag w:uri="urn:schemas-microsoft-com:office:smarttags" w:element="place">
          <w:r>
            <w:rPr>
              <w:rFonts w:cs="Georgia"/>
              <w:color w:val="auto"/>
              <w:sz w:val="20"/>
              <w:szCs w:val="20"/>
              <w:lang w:bidi="he-IL"/>
            </w:rPr>
            <w:t>Temple</w:t>
          </w:r>
        </w:smartTag>
      </w:smartTag>
      <w:r>
        <w:rPr>
          <w:rFonts w:cs="Georgia"/>
          <w:color w:val="auto"/>
          <w:sz w:val="20"/>
          <w:szCs w:val="20"/>
          <w:lang w:bidi="he-IL"/>
        </w:rPr>
        <w:t xml:space="preserve"> is an image of the image of God! And what is the image of God if not that which is described in Genesis 1:27?! “Male and female created </w:t>
      </w:r>
      <w:proofErr w:type="gramStart"/>
      <w:r>
        <w:rPr>
          <w:rFonts w:cs="Georgia"/>
          <w:color w:val="auto"/>
          <w:sz w:val="20"/>
          <w:szCs w:val="20"/>
          <w:lang w:bidi="he-IL"/>
        </w:rPr>
        <w:t>They</w:t>
      </w:r>
      <w:proofErr w:type="gramEnd"/>
      <w:r>
        <w:rPr>
          <w:rFonts w:cs="Georgia"/>
          <w:color w:val="auto"/>
          <w:sz w:val="20"/>
          <w:szCs w:val="20"/>
          <w:lang w:bidi="he-IL"/>
        </w:rPr>
        <w:t xml:space="preserve"> them.” The foundation for the family – every family!</w:t>
      </w:r>
    </w:p>
    <w:p w:rsidR="005A09BD" w:rsidRDefault="005A09BD">
      <w:pPr>
        <w:tabs>
          <w:tab w:val="left" w:pos="15120"/>
        </w:tabs>
        <w:spacing w:after="120"/>
        <w:ind w:left="2160" w:right="4680" w:firstLine="720"/>
        <w:rPr>
          <w:rFonts w:cs="Georgia"/>
          <w:color w:val="auto"/>
          <w:sz w:val="20"/>
          <w:szCs w:val="20"/>
          <w:lang w:bidi="he-IL"/>
        </w:rPr>
      </w:pPr>
      <w:r>
        <w:rPr>
          <w:rFonts w:cs="Georgia"/>
          <w:color w:val="auto"/>
          <w:sz w:val="20"/>
          <w:szCs w:val="20"/>
          <w:lang w:bidi="he-IL"/>
        </w:rPr>
        <w:t xml:space="preserve">I’ll venture to suggest that that, </w:t>
      </w:r>
      <w:r>
        <w:rPr>
          <w:rFonts w:cs="Georgia"/>
          <w:b/>
          <w:bCs/>
          <w:i/>
          <w:iCs/>
          <w:color w:val="0000FF"/>
          <w:sz w:val="20"/>
          <w:szCs w:val="20"/>
          <w:lang w:bidi="he-IL"/>
        </w:rPr>
        <w:t>Tammuz 27, 534 BCE is the day when the final decision for Cyrus’ wedding was made.</w:t>
      </w:r>
      <w:r>
        <w:rPr>
          <w:rFonts w:cs="Georgia"/>
          <w:color w:val="auto"/>
          <w:sz w:val="20"/>
          <w:szCs w:val="20"/>
          <w:lang w:bidi="he-IL"/>
        </w:rPr>
        <w:t xml:space="preserve"> The day when </w:t>
      </w:r>
      <w:hyperlink r:id="rId21" w:anchor="CyrusWeddedCyaxaresDaughter" w:history="1">
        <w:r>
          <w:rPr>
            <w:rStyle w:val="Hyperlnk"/>
            <w:rFonts w:cs="Georgia"/>
            <w:sz w:val="20"/>
            <w:szCs w:val="20"/>
            <w:lang w:bidi="he-IL"/>
          </w:rPr>
          <w:t>Cyrus’ father and mother decided to consent</w:t>
        </w:r>
      </w:hyperlink>
      <w:r>
        <w:rPr>
          <w:rFonts w:cs="Georgia"/>
          <w:color w:val="auto"/>
          <w:sz w:val="20"/>
          <w:szCs w:val="20"/>
          <w:lang w:bidi="he-IL"/>
        </w:rPr>
        <w:t xml:space="preserve"> to Cyrus’ wish to marry Darius the Mede’s daughter. Cyrus probably </w:t>
      </w:r>
      <w:hyperlink r:id="rId22" w:anchor="CyrusOfferedCyaxaresDaughterAsWife" w:history="1">
        <w:r>
          <w:rPr>
            <w:rStyle w:val="Hyperlnk"/>
            <w:rFonts w:cs="Georgia"/>
            <w:sz w:val="20"/>
            <w:szCs w:val="20"/>
            <w:lang w:bidi="he-IL"/>
          </w:rPr>
          <w:t>left Babylon for Media</w:t>
        </w:r>
      </w:hyperlink>
      <w:r>
        <w:rPr>
          <w:rFonts w:cs="Georgia"/>
          <w:color w:val="auto"/>
          <w:sz w:val="20"/>
          <w:szCs w:val="20"/>
          <w:lang w:bidi="he-IL"/>
        </w:rPr>
        <w:t xml:space="preserve"> within a day or two of Tammuz 16. From Media he traveled roundtrip to his parents in </w:t>
      </w:r>
      <w:smartTag w:uri="urn:schemas-microsoft-com:office:smarttags" w:element="country-region">
        <w:smartTag w:uri="urn:schemas-microsoft-com:office:smarttags" w:element="place">
          <w:r>
            <w:rPr>
              <w:rFonts w:cs="Georgia"/>
              <w:color w:val="auto"/>
              <w:sz w:val="20"/>
              <w:szCs w:val="20"/>
              <w:lang w:bidi="he-IL"/>
            </w:rPr>
            <w:t>Persia</w:t>
          </w:r>
        </w:smartTag>
      </w:smartTag>
      <w:r>
        <w:rPr>
          <w:rFonts w:cs="Georgia"/>
          <w:color w:val="auto"/>
          <w:sz w:val="20"/>
          <w:szCs w:val="20"/>
          <w:lang w:bidi="he-IL"/>
        </w:rPr>
        <w:t xml:space="preserve">. His son was more than likely conceived </w:t>
      </w:r>
      <w:hyperlink r:id="rId23" w:anchor="DatesReCyrusWedding" w:history="1">
        <w:r>
          <w:rPr>
            <w:rStyle w:val="Hyperlnk"/>
            <w:rFonts w:cs="Georgia"/>
            <w:sz w:val="20"/>
            <w:szCs w:val="20"/>
            <w:lang w:bidi="he-IL"/>
          </w:rPr>
          <w:t>on or before Av 5</w:t>
        </w:r>
      </w:hyperlink>
      <w:r>
        <w:rPr>
          <w:rFonts w:cs="Georgia"/>
          <w:color w:val="auto"/>
          <w:sz w:val="20"/>
          <w:szCs w:val="20"/>
          <w:lang w:bidi="he-IL"/>
        </w:rPr>
        <w:t xml:space="preserve">, 534 BCE. Between Tammuz 16 and Av 5 there are no more than 19 days. That’s a very tight schedule for traveling all that distance I believe. If Cyrus was in Persia with his parents on Tammuz 27, that would leave him a maximum of 8 days before consummating his wedding back in Media. It would also allow him 10 days for traveling from Babylonia, via Media and his uncle, to </w:t>
      </w:r>
      <w:smartTag w:uri="urn:schemas-microsoft-com:office:smarttags" w:element="country-region">
        <w:smartTag w:uri="urn:schemas-microsoft-com:office:smarttags" w:element="place">
          <w:r>
            <w:rPr>
              <w:rFonts w:cs="Georgia"/>
              <w:color w:val="auto"/>
              <w:sz w:val="20"/>
              <w:szCs w:val="20"/>
              <w:lang w:bidi="he-IL"/>
            </w:rPr>
            <w:t>Persia</w:t>
          </w:r>
        </w:smartTag>
      </w:smartTag>
      <w:r>
        <w:rPr>
          <w:rFonts w:cs="Georgia"/>
          <w:color w:val="auto"/>
          <w:sz w:val="20"/>
          <w:szCs w:val="20"/>
          <w:lang w:bidi="he-IL"/>
        </w:rPr>
        <w:t xml:space="preserve"> and his parents. Given that he was able to travel from </w:t>
      </w:r>
      <w:smartTag w:uri="urn:schemas-microsoft-com:office:smarttags" w:element="City">
        <w:r>
          <w:rPr>
            <w:rFonts w:cs="Georgia"/>
            <w:color w:val="auto"/>
            <w:sz w:val="20"/>
            <w:szCs w:val="20"/>
            <w:lang w:bidi="he-IL"/>
          </w:rPr>
          <w:t>Babylon</w:t>
        </w:r>
      </w:smartTag>
      <w:r>
        <w:rPr>
          <w:rFonts w:cs="Georgia"/>
          <w:color w:val="auto"/>
          <w:sz w:val="20"/>
          <w:szCs w:val="20"/>
          <w:lang w:bidi="he-IL"/>
        </w:rPr>
        <w:t xml:space="preserve"> via Media to </w:t>
      </w:r>
      <w:smartTag w:uri="urn:schemas-microsoft-com:office:smarttags" w:element="country-region">
        <w:smartTag w:uri="urn:schemas-microsoft-com:office:smarttags" w:element="place">
          <w:r>
            <w:rPr>
              <w:rFonts w:cs="Georgia"/>
              <w:color w:val="auto"/>
              <w:sz w:val="20"/>
              <w:szCs w:val="20"/>
              <w:lang w:bidi="he-IL"/>
            </w:rPr>
            <w:t>Persia</w:t>
          </w:r>
        </w:smartTag>
      </w:smartTag>
      <w:r>
        <w:rPr>
          <w:rFonts w:cs="Georgia"/>
          <w:color w:val="auto"/>
          <w:sz w:val="20"/>
          <w:szCs w:val="20"/>
          <w:lang w:bidi="he-IL"/>
        </w:rPr>
        <w:t xml:space="preserve"> in no more than ten days, he probably was back in Media for his wedding within about 5 days of Tammuz 27, or by about Av 2 or Av 3, 534 BCE.</w:t>
      </w:r>
    </w:p>
    <w:p w:rsidR="005A09BD" w:rsidRDefault="005A09BD">
      <w:pPr>
        <w:tabs>
          <w:tab w:val="left" w:pos="15120"/>
        </w:tabs>
        <w:spacing w:after="120"/>
        <w:ind w:left="1440" w:right="4680" w:firstLine="720"/>
        <w:rPr>
          <w:rFonts w:cs="Georgia"/>
          <w:b/>
          <w:bCs/>
          <w:color w:val="auto"/>
          <w:sz w:val="28"/>
          <w:szCs w:val="28"/>
          <w:lang w:bidi="he-IL"/>
        </w:rPr>
      </w:pPr>
    </w:p>
    <w:p w:rsidR="005A09BD" w:rsidRDefault="005A09BD">
      <w:pPr>
        <w:tabs>
          <w:tab w:val="left" w:pos="15120"/>
        </w:tabs>
        <w:spacing w:after="120"/>
        <w:ind w:left="1440" w:right="4680" w:firstLine="720"/>
        <w:rPr>
          <w:rFonts w:cs="Georgia"/>
          <w:b/>
          <w:bCs/>
          <w:color w:val="auto"/>
          <w:sz w:val="28"/>
          <w:szCs w:val="28"/>
          <w:lang w:bidi="he-IL"/>
        </w:rPr>
      </w:pPr>
    </w:p>
    <w:p w:rsidR="005A09BD" w:rsidRDefault="005A09BD">
      <w:pPr>
        <w:tabs>
          <w:tab w:val="left" w:pos="15120"/>
        </w:tabs>
        <w:spacing w:after="120"/>
        <w:ind w:left="1440" w:right="4680" w:firstLine="720"/>
        <w:rPr>
          <w:rFonts w:cs="Georgia"/>
          <w:b/>
          <w:bCs/>
          <w:color w:val="auto"/>
          <w:sz w:val="28"/>
          <w:szCs w:val="28"/>
          <w:lang w:bidi="he-IL"/>
        </w:rPr>
      </w:pPr>
    </w:p>
    <w:p w:rsidR="005A09BD" w:rsidRDefault="005A09BD">
      <w:pPr>
        <w:tabs>
          <w:tab w:val="left" w:pos="15120"/>
        </w:tabs>
        <w:spacing w:after="120"/>
        <w:ind w:left="1440" w:right="4680" w:firstLine="720"/>
        <w:rPr>
          <w:rFonts w:cs="Georgia"/>
          <w:b/>
          <w:bCs/>
          <w:color w:val="auto"/>
          <w:sz w:val="28"/>
          <w:szCs w:val="28"/>
          <w:lang w:bidi="he-IL"/>
        </w:rPr>
      </w:pPr>
      <w:r>
        <w:rPr>
          <w:rFonts w:cs="Georgia"/>
          <w:b/>
          <w:bCs/>
          <w:color w:val="auto"/>
          <w:sz w:val="28"/>
          <w:szCs w:val="28"/>
          <w:lang w:bidi="he-IL"/>
        </w:rPr>
        <w:t>Conclusion:</w:t>
      </w:r>
    </w:p>
    <w:p w:rsidR="005A09BD" w:rsidRDefault="005A09BD">
      <w:pPr>
        <w:tabs>
          <w:tab w:val="left" w:pos="15120"/>
        </w:tabs>
        <w:spacing w:after="120"/>
        <w:ind w:left="2160" w:right="4680" w:firstLine="720"/>
        <w:rPr>
          <w:rFonts w:cs="Georgia"/>
          <w:color w:val="auto"/>
          <w:sz w:val="22"/>
          <w:szCs w:val="22"/>
          <w:lang w:bidi="he-IL"/>
        </w:rPr>
      </w:pPr>
      <w:r>
        <w:rPr>
          <w:rFonts w:cs="Georgia"/>
          <w:color w:val="auto"/>
          <w:sz w:val="22"/>
          <w:szCs w:val="22"/>
          <w:lang w:bidi="he-IL"/>
        </w:rPr>
        <w:t xml:space="preserve">Perhaps the message is simply that we are on an ever ongoing road towards perfection. And isn’t that encouraging! Never a time to get bored because there is nothing more exciting or important work to do! An ongoing walk forever with the Lord of Lords! As Yeshua said: </w:t>
      </w:r>
    </w:p>
    <w:p w:rsidR="005A09BD" w:rsidRDefault="005A09BD">
      <w:pPr>
        <w:tabs>
          <w:tab w:val="left" w:pos="15120"/>
        </w:tabs>
        <w:spacing w:after="120"/>
        <w:ind w:left="2880" w:right="4680" w:firstLine="720"/>
        <w:rPr>
          <w:rFonts w:cs="Georgia"/>
          <w:color w:val="auto"/>
          <w:sz w:val="22"/>
          <w:szCs w:val="22"/>
          <w:lang w:bidi="he-IL"/>
        </w:rPr>
      </w:pPr>
      <w:r>
        <w:rPr>
          <w:rFonts w:cs="Georgia"/>
          <w:b/>
          <w:bCs/>
          <w:color w:val="800000"/>
          <w:sz w:val="22"/>
          <w:szCs w:val="22"/>
          <w:lang w:bidi="he-IL"/>
        </w:rPr>
        <w:t>Joh</w:t>
      </w:r>
      <w:r w:rsidR="008538A8">
        <w:rPr>
          <w:rFonts w:cs="Georgia"/>
          <w:b/>
          <w:bCs/>
          <w:color w:val="800000"/>
          <w:sz w:val="22"/>
          <w:szCs w:val="22"/>
          <w:lang w:bidi="he-IL"/>
        </w:rPr>
        <w:t>n</w:t>
      </w:r>
      <w:r>
        <w:rPr>
          <w:rFonts w:cs="Georgia"/>
          <w:b/>
          <w:bCs/>
          <w:color w:val="800000"/>
          <w:sz w:val="22"/>
          <w:szCs w:val="22"/>
          <w:lang w:bidi="he-IL"/>
        </w:rPr>
        <w:t xml:space="preserve"> 14:6 </w:t>
      </w:r>
      <w:proofErr w:type="gramStart"/>
      <w:r>
        <w:rPr>
          <w:rFonts w:cs="Georgia"/>
          <w:b/>
          <w:bCs/>
          <w:color w:val="800000"/>
          <w:sz w:val="22"/>
          <w:szCs w:val="22"/>
          <w:lang w:bidi="he-IL"/>
        </w:rPr>
        <w:t>KJV</w:t>
      </w:r>
      <w:r>
        <w:rPr>
          <w:rFonts w:cs="Georgia"/>
          <w:color w:val="auto"/>
          <w:sz w:val="22"/>
          <w:szCs w:val="22"/>
          <w:lang w:bidi="he-IL"/>
        </w:rPr>
        <w:t xml:space="preserve">  “</w:t>
      </w:r>
      <w:proofErr w:type="gramEnd"/>
      <w:r>
        <w:rPr>
          <w:rFonts w:cs="Georgia"/>
          <w:color w:val="auto"/>
          <w:sz w:val="22"/>
          <w:szCs w:val="22"/>
          <w:lang w:bidi="he-IL"/>
        </w:rPr>
        <w:t>Jesus saith unto him, I am the way, the truth, and the life:… “</w:t>
      </w:r>
    </w:p>
    <w:p w:rsidR="005A09BD" w:rsidRDefault="005A09BD">
      <w:pPr>
        <w:tabs>
          <w:tab w:val="left" w:pos="15120"/>
        </w:tabs>
        <w:spacing w:after="120"/>
        <w:ind w:left="2160" w:right="4680" w:firstLine="720"/>
        <w:rPr>
          <w:rFonts w:cs="Georgia"/>
          <w:color w:val="auto"/>
          <w:sz w:val="22"/>
          <w:szCs w:val="22"/>
          <w:lang w:bidi="he-IL"/>
        </w:rPr>
      </w:pPr>
      <w:r>
        <w:rPr>
          <w:rFonts w:cs="Georgia"/>
          <w:color w:val="auto"/>
          <w:sz w:val="22"/>
          <w:szCs w:val="22"/>
          <w:lang w:bidi="he-IL"/>
        </w:rPr>
        <w:t xml:space="preserve">But more than that! As Yeshua taught us: </w:t>
      </w:r>
    </w:p>
    <w:p w:rsidR="005A09BD" w:rsidRDefault="005A09BD">
      <w:pPr>
        <w:tabs>
          <w:tab w:val="left" w:pos="15120"/>
        </w:tabs>
        <w:spacing w:after="120"/>
        <w:ind w:left="2880" w:right="4680" w:firstLine="720"/>
        <w:rPr>
          <w:rFonts w:cs="Georgia"/>
          <w:color w:val="auto"/>
          <w:sz w:val="22"/>
          <w:szCs w:val="22"/>
          <w:lang w:bidi="he-IL"/>
        </w:rPr>
      </w:pPr>
      <w:r>
        <w:rPr>
          <w:rFonts w:cs="Georgia"/>
          <w:b/>
          <w:bCs/>
          <w:color w:val="800000"/>
          <w:sz w:val="22"/>
          <w:szCs w:val="22"/>
          <w:lang w:bidi="he-IL"/>
        </w:rPr>
        <w:t>Joh</w:t>
      </w:r>
      <w:r w:rsidR="008538A8">
        <w:rPr>
          <w:rFonts w:cs="Georgia"/>
          <w:b/>
          <w:bCs/>
          <w:color w:val="800000"/>
          <w:sz w:val="22"/>
          <w:szCs w:val="22"/>
          <w:lang w:bidi="he-IL"/>
        </w:rPr>
        <w:t>n</w:t>
      </w:r>
      <w:r>
        <w:rPr>
          <w:rFonts w:cs="Georgia"/>
          <w:b/>
          <w:bCs/>
          <w:color w:val="800000"/>
          <w:sz w:val="22"/>
          <w:szCs w:val="22"/>
          <w:lang w:bidi="he-IL"/>
        </w:rPr>
        <w:t xml:space="preserve"> 14:6 </w:t>
      </w:r>
      <w:proofErr w:type="gramStart"/>
      <w:r>
        <w:rPr>
          <w:rFonts w:cs="Georgia"/>
          <w:b/>
          <w:bCs/>
          <w:color w:val="800000"/>
          <w:sz w:val="22"/>
          <w:szCs w:val="22"/>
          <w:lang w:bidi="he-IL"/>
        </w:rPr>
        <w:t>KJV</w:t>
      </w:r>
      <w:r>
        <w:rPr>
          <w:rFonts w:cs="Georgia"/>
          <w:color w:val="auto"/>
          <w:sz w:val="22"/>
          <w:szCs w:val="22"/>
          <w:lang w:bidi="he-IL"/>
        </w:rPr>
        <w:t xml:space="preserve">  “</w:t>
      </w:r>
      <w:proofErr w:type="gramEnd"/>
      <w:r>
        <w:rPr>
          <w:rFonts w:cs="Georgia"/>
          <w:color w:val="auto"/>
          <w:sz w:val="22"/>
          <w:szCs w:val="22"/>
          <w:lang w:bidi="he-IL"/>
        </w:rPr>
        <w:t>…no man cometh unto the Father, but by me.”</w:t>
      </w:r>
    </w:p>
    <w:p w:rsidR="005A09BD" w:rsidRPr="008538A8" w:rsidRDefault="005A09BD">
      <w:pPr>
        <w:tabs>
          <w:tab w:val="left" w:pos="15120"/>
        </w:tabs>
        <w:spacing w:after="120"/>
        <w:ind w:left="2160" w:right="4680" w:firstLine="720"/>
        <w:rPr>
          <w:rFonts w:cs="Georgia"/>
          <w:color w:val="auto"/>
          <w:sz w:val="22"/>
          <w:szCs w:val="22"/>
          <w:lang w:bidi="he-IL"/>
        </w:rPr>
      </w:pPr>
      <w:r>
        <w:rPr>
          <w:rFonts w:cs="Georgia"/>
          <w:color w:val="auto"/>
          <w:sz w:val="22"/>
          <w:szCs w:val="22"/>
          <w:lang w:bidi="he-IL"/>
        </w:rPr>
        <w:t>What do those words mean? Did you know that the Hebrew word for ‘father’ also means ‘cause’ and that the Hebrew word for ‘</w:t>
      </w:r>
      <w:r w:rsidRPr="008538A8">
        <w:rPr>
          <w:rFonts w:cs="Georgia"/>
          <w:color w:val="auto"/>
          <w:sz w:val="22"/>
          <w:szCs w:val="22"/>
          <w:lang w:bidi="he-IL"/>
        </w:rPr>
        <w:t>son’ also means ‘consequence?’ Thus, do you see how that Yeshua is using the word “me” in reference to himself as not only a “son” but also as ‘consequence?’</w:t>
      </w:r>
    </w:p>
    <w:p w:rsidR="005A09BD" w:rsidRDefault="005A09BD">
      <w:pPr>
        <w:tabs>
          <w:tab w:val="left" w:pos="15120"/>
        </w:tabs>
        <w:spacing w:after="120"/>
        <w:ind w:left="2160" w:right="4680" w:firstLine="720"/>
        <w:rPr>
          <w:rFonts w:cs="Georgia"/>
          <w:color w:val="auto"/>
          <w:sz w:val="22"/>
          <w:szCs w:val="22"/>
          <w:lang w:bidi="he-IL"/>
        </w:rPr>
      </w:pPr>
      <w:r w:rsidRPr="008538A8">
        <w:rPr>
          <w:rFonts w:cs="Georgia"/>
          <w:color w:val="auto"/>
          <w:sz w:val="22"/>
          <w:szCs w:val="22"/>
          <w:lang w:bidi="he-IL"/>
        </w:rPr>
        <w:t>In the above study we found that perfection, “seventy seventies,” “4,900 days” is to be found in the direction of Cause only, the Creator only, and not down line along the path of time</w:t>
      </w:r>
      <w:r>
        <w:rPr>
          <w:rFonts w:ascii="Georgia" w:hAnsi="Georgia" w:cs="Georgia"/>
          <w:color w:val="auto"/>
          <w:sz w:val="22"/>
          <w:szCs w:val="22"/>
          <w:lang w:bidi="he-IL"/>
        </w:rPr>
        <w:t>!</w:t>
      </w:r>
    </w:p>
    <w:p w:rsidR="005A09BD" w:rsidRDefault="005A09BD">
      <w:pPr>
        <w:tabs>
          <w:tab w:val="left" w:pos="15120"/>
        </w:tabs>
        <w:spacing w:after="120"/>
        <w:ind w:left="2160" w:right="4680" w:firstLine="720"/>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b/>
          <w:bCs/>
          <w:color w:val="auto"/>
          <w:sz w:val="28"/>
          <w:szCs w:val="28"/>
          <w:lang w:bidi="he-IL"/>
        </w:rPr>
      </w:pPr>
      <w:r>
        <w:rPr>
          <w:rFonts w:cs="Georgia"/>
          <w:b/>
          <w:bCs/>
          <w:color w:val="auto"/>
          <w:sz w:val="28"/>
          <w:szCs w:val="28"/>
          <w:lang w:bidi="he-IL"/>
        </w:rPr>
        <w:t xml:space="preserve"> </w:t>
      </w:r>
    </w:p>
    <w:p w:rsidR="005A09BD" w:rsidRDefault="005A09BD">
      <w:pPr>
        <w:tabs>
          <w:tab w:val="left" w:pos="15120"/>
        </w:tabs>
        <w:ind w:left="2160" w:right="4683"/>
        <w:rPr>
          <w:rFonts w:cs="Georgia"/>
          <w:b/>
          <w:bCs/>
          <w:color w:val="auto"/>
          <w:sz w:val="28"/>
          <w:szCs w:val="28"/>
          <w:lang w:bidi="he-IL"/>
        </w:rPr>
      </w:pPr>
      <w:r>
        <w:rPr>
          <w:rFonts w:cs="Georgia"/>
          <w:b/>
          <w:bCs/>
          <w:color w:val="auto"/>
          <w:sz w:val="28"/>
          <w:szCs w:val="28"/>
          <w:lang w:bidi="he-IL"/>
        </w:rPr>
        <w:t>In summary:</w:t>
      </w:r>
    </w:p>
    <w:p w:rsidR="005A09BD" w:rsidRDefault="005A09BD">
      <w:pPr>
        <w:tabs>
          <w:tab w:val="left" w:pos="15120"/>
        </w:tabs>
        <w:ind w:left="360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We have found that the “seventy seventies,” </w:t>
      </w:r>
      <w:r w:rsidRPr="00492DEE">
        <w:rPr>
          <w:rFonts w:cs="Georgia"/>
          <w:color w:val="auto"/>
          <w:sz w:val="22"/>
          <w:szCs w:val="22"/>
          <w:lang w:bidi="he-IL"/>
        </w:rPr>
        <w:t>in terms of</w:t>
      </w:r>
      <w:r w:rsidR="00492DEE" w:rsidRPr="00492DEE">
        <w:rPr>
          <w:rFonts w:cs="Georgia"/>
          <w:color w:val="auto"/>
          <w:sz w:val="22"/>
          <w:szCs w:val="22"/>
          <w:lang w:bidi="he-IL"/>
        </w:rPr>
        <w:t xml:space="preserve"> a literal 4,900 day prophecy</w:t>
      </w:r>
      <w:r w:rsidRPr="00492DEE">
        <w:rPr>
          <w:rFonts w:cs="Georgia"/>
          <w:color w:val="auto"/>
          <w:sz w:val="22"/>
          <w:szCs w:val="22"/>
          <w:lang w:bidi="he-IL"/>
        </w:rPr>
        <w:t xml:space="preserve">, do find </w:t>
      </w:r>
      <w:hyperlink r:id="rId24" w:history="1">
        <w:r w:rsidRPr="00492DEE">
          <w:rPr>
            <w:rStyle w:val="Hyperlnk"/>
            <w:rFonts w:cs="Georgia"/>
            <w:sz w:val="22"/>
            <w:szCs w:val="22"/>
            <w:lang w:bidi="he-IL"/>
          </w:rPr>
          <w:t>a perfectly exact</w:t>
        </w:r>
        <w:r w:rsidR="00492DEE" w:rsidRPr="00492DEE">
          <w:rPr>
            <w:rStyle w:val="Hyperlnk"/>
            <w:rFonts w:cs="Georgia"/>
            <w:sz w:val="22"/>
            <w:szCs w:val="22"/>
            <w:lang w:bidi="he-IL"/>
          </w:rPr>
          <w:t xml:space="preserve"> and detailed</w:t>
        </w:r>
        <w:r w:rsidRPr="00492DEE">
          <w:rPr>
            <w:rStyle w:val="Hyperlnk"/>
            <w:rFonts w:cs="Georgia"/>
            <w:sz w:val="22"/>
            <w:szCs w:val="22"/>
            <w:lang w:bidi="he-IL"/>
          </w:rPr>
          <w:t xml:space="preserve"> fulfill</w:t>
        </w:r>
        <w:r w:rsidRPr="00492DEE">
          <w:rPr>
            <w:rStyle w:val="Hyperlnk"/>
            <w:rFonts w:cs="Georgia"/>
            <w:sz w:val="22"/>
            <w:szCs w:val="22"/>
            <w:lang w:bidi="he-IL"/>
          </w:rPr>
          <w:t>m</w:t>
        </w:r>
        <w:r w:rsidRPr="00492DEE">
          <w:rPr>
            <w:rStyle w:val="Hyperlnk"/>
            <w:rFonts w:cs="Georgia"/>
            <w:sz w:val="22"/>
            <w:szCs w:val="22"/>
            <w:lang w:bidi="he-IL"/>
          </w:rPr>
          <w:t>ent</w:t>
        </w:r>
      </w:hyperlink>
      <w:r w:rsidR="00492DEE" w:rsidRPr="00492DEE">
        <w:rPr>
          <w:rFonts w:cs="Georgia"/>
          <w:color w:val="auto"/>
          <w:sz w:val="22"/>
          <w:szCs w:val="22"/>
          <w:lang w:bidi="he-IL"/>
        </w:rPr>
        <w:t>,</w:t>
      </w:r>
      <w:r w:rsidRPr="00492DEE">
        <w:rPr>
          <w:rFonts w:cs="Georgia"/>
          <w:color w:val="auto"/>
          <w:sz w:val="22"/>
          <w:szCs w:val="22"/>
          <w:lang w:bidi="he-IL"/>
        </w:rPr>
        <w:t xml:space="preserve"> reckoning from the day of Cyrus’ decree unto the laying of the foundation of the Temple in the 2</w:t>
      </w:r>
      <w:r w:rsidRPr="00492DEE">
        <w:rPr>
          <w:rFonts w:cs="Georgia"/>
          <w:color w:val="auto"/>
          <w:sz w:val="22"/>
          <w:szCs w:val="22"/>
          <w:vertAlign w:val="superscript"/>
          <w:lang w:bidi="he-IL"/>
        </w:rPr>
        <w:t>nd</w:t>
      </w:r>
      <w:r w:rsidRPr="00492DEE">
        <w:rPr>
          <w:rFonts w:cs="Georgia"/>
          <w:color w:val="auto"/>
          <w:sz w:val="22"/>
          <w:szCs w:val="22"/>
          <w:lang w:bidi="he-IL"/>
        </w:rPr>
        <w:t xml:space="preserve"> year of Darius II’s reign! Additionally, we have found that important</w:t>
      </w:r>
      <w:r>
        <w:rPr>
          <w:rFonts w:cs="Georgia"/>
          <w:color w:val="auto"/>
          <w:sz w:val="22"/>
          <w:szCs w:val="22"/>
          <w:lang w:bidi="he-IL"/>
        </w:rPr>
        <w:t xml:space="preserve"> key words specifying the expected events at each of the time periods given are meaningful and easily understood in the setting of time here given.</w:t>
      </w: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Even more importantly, by our own personal choices, we may learn from this example of a prophecy fulfilled, that each of us are given the powers to implement literally, in the here and now, the promises made clear to us from a close relationship with our Creator and most especially from a personal study of the Holy Scriptures and a heeding of the lessons there learned.  It is most essential that we each recognize our responsibility and the necessity of pro-active work while not passively waiting for someone else to initiate an action on our behalf.</w:t>
      </w:r>
    </w:p>
    <w:p w:rsidR="005A09BD" w:rsidRDefault="005A09BD">
      <w:pPr>
        <w:tabs>
          <w:tab w:val="left" w:pos="15120"/>
        </w:tabs>
        <w:ind w:left="288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r>
        <w:rPr>
          <w:rFonts w:cs="Georgia"/>
          <w:color w:val="auto"/>
          <w:sz w:val="22"/>
          <w:szCs w:val="22"/>
          <w:lang w:bidi="he-IL"/>
        </w:rPr>
        <w:t xml:space="preserve">          However, there is more to these time prophecies. Much more! There </w:t>
      </w:r>
      <w:r w:rsidRPr="00492DEE">
        <w:rPr>
          <w:rFonts w:cs="Georgia"/>
          <w:color w:val="auto"/>
          <w:sz w:val="22"/>
          <w:szCs w:val="22"/>
          <w:lang w:bidi="he-IL"/>
        </w:rPr>
        <w:t xml:space="preserve">are very definite </w:t>
      </w:r>
      <w:hyperlink r:id="rId25" w:anchor="YearForDayFulfillments490" w:history="1">
        <w:r w:rsidRPr="00492DEE">
          <w:rPr>
            <w:rStyle w:val="Hyperlnk"/>
            <w:rFonts w:cs="Georgia"/>
            <w:sz w:val="22"/>
            <w:szCs w:val="22"/>
            <w:lang w:bidi="he-IL"/>
          </w:rPr>
          <w:t xml:space="preserve">precise </w:t>
        </w:r>
        <w:r w:rsidRPr="00492DEE">
          <w:rPr>
            <w:rStyle w:val="Hyperlnk"/>
            <w:rFonts w:cs="Georgia"/>
            <w:sz w:val="22"/>
            <w:szCs w:val="22"/>
            <w:lang w:bidi="he-IL"/>
          </w:rPr>
          <w:t>“</w:t>
        </w:r>
        <w:r w:rsidRPr="00492DEE">
          <w:rPr>
            <w:rStyle w:val="Hyperlnk"/>
            <w:rFonts w:cs="Georgia"/>
            <w:sz w:val="22"/>
            <w:szCs w:val="22"/>
            <w:lang w:bidi="he-IL"/>
          </w:rPr>
          <w:t>year for a day” fulfillments</w:t>
        </w:r>
      </w:hyperlink>
      <w:r w:rsidRPr="00492DEE">
        <w:rPr>
          <w:rFonts w:cs="Georgia"/>
          <w:color w:val="auto"/>
          <w:sz w:val="22"/>
          <w:szCs w:val="22"/>
          <w:lang w:bidi="he-IL"/>
        </w:rPr>
        <w:t xml:space="preserve"> of these same prophecies. I am convinced that our prior limited</w:t>
      </w:r>
      <w:r>
        <w:rPr>
          <w:rFonts w:cs="Georgia"/>
          <w:color w:val="auto"/>
          <w:sz w:val="22"/>
          <w:szCs w:val="22"/>
          <w:lang w:bidi="he-IL"/>
        </w:rPr>
        <w:t xml:space="preserve"> and somewhat imprecise understandings of these prophecies of Daniel have been of tremendous blessing to untold numbers of people all over the world. Yet, I am also convinced that the Lord, our Creator, has much more in store for each of us as we ever more perfectly learn to understand, and apply, the unlimited gifts and teachings available to each of us from many, many sources, yet all ultimately from God, and most especially that which is available through a more thorough study of the Holy Scriptures.</w:t>
      </w: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rFonts w:cs="Georgia"/>
          <w:color w:val="auto"/>
          <w:sz w:val="22"/>
          <w:szCs w:val="22"/>
          <w:lang w:bidi="he-IL"/>
        </w:rPr>
      </w:pP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p>
    <w:p w:rsidR="005A09BD" w:rsidRDefault="005A09BD">
      <w:pPr>
        <w:tabs>
          <w:tab w:val="left" w:pos="15120"/>
        </w:tabs>
        <w:ind w:left="2160" w:right="4683"/>
        <w:rPr>
          <w:b/>
          <w:bCs/>
          <w:sz w:val="28"/>
          <w:szCs w:val="28"/>
        </w:rPr>
      </w:pPr>
    </w:p>
    <w:p w:rsidR="005A09BD" w:rsidRDefault="005A09BD">
      <w:pPr>
        <w:tabs>
          <w:tab w:val="left" w:pos="15120"/>
        </w:tabs>
        <w:ind w:left="2160" w:right="4683"/>
        <w:rPr>
          <w:b/>
          <w:bCs/>
          <w:sz w:val="28"/>
          <w:szCs w:val="28"/>
        </w:rPr>
      </w:pPr>
      <w:bookmarkStart w:id="35" w:name="EGWRe1843ChartParagraph"/>
      <w:r>
        <w:rPr>
          <w:b/>
          <w:bCs/>
          <w:sz w:val="28"/>
          <w:szCs w:val="28"/>
        </w:rPr>
        <w:t>More considerations by Ellen G. White:</w:t>
      </w:r>
    </w:p>
    <w:bookmarkEnd w:id="35"/>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r>
        <w:rPr>
          <w:sz w:val="22"/>
          <w:szCs w:val="22"/>
        </w:rPr>
        <w:t xml:space="preserve">          “September 23, the Lord showed me that He had stretched out His hand the second time to recover the remnant of His people, [SEE PAGE 86.] </w:t>
      </w:r>
      <w:proofErr w:type="gramStart"/>
      <w:r>
        <w:rPr>
          <w:sz w:val="22"/>
          <w:szCs w:val="22"/>
        </w:rPr>
        <w:t>and</w:t>
      </w:r>
      <w:proofErr w:type="gramEnd"/>
      <w:r>
        <w:rPr>
          <w:sz w:val="22"/>
          <w:szCs w:val="22"/>
        </w:rPr>
        <w:t xml:space="preserve"> that efforts must be redoubled in this gathering time. In the scattering, </w:t>
      </w:r>
      <w:smartTag w:uri="urn:schemas-microsoft-com:office:smarttags" w:element="country-region">
        <w:smartTag w:uri="urn:schemas-microsoft-com:office:smarttags" w:element="place">
          <w:r>
            <w:rPr>
              <w:sz w:val="22"/>
              <w:szCs w:val="22"/>
            </w:rPr>
            <w:t>Israel</w:t>
          </w:r>
        </w:smartTag>
      </w:smartTag>
      <w:r>
        <w:rPr>
          <w:sz w:val="22"/>
          <w:szCs w:val="22"/>
        </w:rPr>
        <w:t xml:space="preserve"> was smitten and torn, but now in the gathering time God will heal and bind up His people. In the scattering, efforts made to spread the truth had but little effect, accomplished but little or nothing; but in the gathering, when God has set His hand to gather His people, efforts to spread the truth will have their designed effect. All should be united and zealous in the work. I saw that it was wrong for any to refer to the scattering for examples to govern us now in the gathering; for if God should do no more for us now than He did then, </w:t>
      </w:r>
      <w:smartTag w:uri="urn:schemas-microsoft-com:office:smarttags" w:element="country-region">
        <w:smartTag w:uri="urn:schemas-microsoft-com:office:smarttags" w:element="place">
          <w:r>
            <w:rPr>
              <w:sz w:val="22"/>
              <w:szCs w:val="22"/>
            </w:rPr>
            <w:t>Israel</w:t>
          </w:r>
        </w:smartTag>
      </w:smartTag>
      <w:r>
        <w:rPr>
          <w:sz w:val="22"/>
          <w:szCs w:val="22"/>
        </w:rPr>
        <w:t xml:space="preserve"> would never be gathered. I have seen that the 1843 chart was directed by </w:t>
      </w:r>
      <w:bookmarkStart w:id="36" w:name="HandOfTheLord"/>
      <w:r>
        <w:rPr>
          <w:b/>
          <w:bCs/>
          <w:color w:val="0000FF"/>
          <w:sz w:val="22"/>
          <w:szCs w:val="22"/>
        </w:rPr>
        <w:t>the hand of the Lord</w:t>
      </w:r>
      <w:bookmarkEnd w:id="36"/>
      <w:r>
        <w:rPr>
          <w:sz w:val="22"/>
          <w:szCs w:val="22"/>
        </w:rPr>
        <w:t xml:space="preserve">, and that it should not be altered; that the figures were as He wanted them; </w:t>
      </w:r>
      <w:r>
        <w:rPr>
          <w:b/>
          <w:bCs/>
          <w:color w:val="0000FF"/>
          <w:sz w:val="22"/>
          <w:szCs w:val="22"/>
        </w:rPr>
        <w:t xml:space="preserve">that His hand was over and hid a mistake in some of the figures, so that none could see it, </w:t>
      </w:r>
      <w:r>
        <w:rPr>
          <w:b/>
          <w:bCs/>
          <w:color w:val="FF0000"/>
          <w:sz w:val="22"/>
          <w:szCs w:val="22"/>
        </w:rPr>
        <w:t>until His hand was removed.</w:t>
      </w:r>
      <w:r>
        <w:rPr>
          <w:sz w:val="22"/>
          <w:szCs w:val="22"/>
        </w:rPr>
        <w:t xml:space="preserve"> [THIS APPLIES TO THE CHART USED DURING THE 1843 MOVEMENT, AND HAS SPECIAL REFERENCE TO THE CALCULATION OF THE PROPHETIC PERIODS AS IT APPEARED ON THAT CHART. THE NEXT SENTENCE EXPLAINS THAT THERE WAS AN INACCURACY WHICH IN THE </w:t>
      </w:r>
      <w:smartTag w:uri="urn:schemas-microsoft-com:office:smarttags" w:element="City">
        <w:smartTag w:uri="urn:schemas-microsoft-com:office:smarttags" w:element="place">
          <w:r>
            <w:rPr>
              <w:sz w:val="22"/>
              <w:szCs w:val="22"/>
            </w:rPr>
            <w:t>PROVIDENCE</w:t>
          </w:r>
        </w:smartTag>
      </w:smartTag>
      <w:r>
        <w:rPr>
          <w:sz w:val="22"/>
          <w:szCs w:val="22"/>
        </w:rPr>
        <w:t xml:space="preserve"> OF GOD WAS SUFFERED TO EXIST. BUT THIS DOES NOT PRECLUDE THE PUBLICATION OF A CHART SUBSEQUENTLY WHICH WOULD CORRECT THE MISTAKE, AFTER THE 1843 MOVEMENT WAS PAST, AND THE CALCULATION AS THEN MADE HAD SERVED ITS PURPOSE.]”  {EW 74.1} - Please note that the capitalized text within brackets is added by the editor</w:t>
      </w:r>
      <w:r w:rsidR="003217AB">
        <w:rPr>
          <w:sz w:val="22"/>
          <w:szCs w:val="22"/>
        </w:rPr>
        <w:t>s</w:t>
      </w:r>
      <w:r>
        <w:rPr>
          <w:sz w:val="22"/>
          <w:szCs w:val="22"/>
        </w:rPr>
        <w:t>!</w:t>
      </w:r>
    </w:p>
    <w:p w:rsidR="005A09BD" w:rsidRDefault="005A09BD">
      <w:pPr>
        <w:tabs>
          <w:tab w:val="left" w:pos="15120"/>
        </w:tabs>
        <w:ind w:left="2160" w:right="4683"/>
        <w:rPr>
          <w:sz w:val="22"/>
          <w:szCs w:val="22"/>
        </w:rPr>
      </w:pPr>
    </w:p>
    <w:p w:rsidR="005A09BD" w:rsidRDefault="005A09BD">
      <w:pPr>
        <w:tabs>
          <w:tab w:val="left" w:pos="15120"/>
        </w:tabs>
        <w:ind w:left="2160" w:right="4683"/>
        <w:rPr>
          <w:sz w:val="22"/>
          <w:szCs w:val="22"/>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50"/>
        <w:jc w:val="center"/>
        <w:rPr>
          <w:lang w:val="la-Latn"/>
        </w:rPr>
      </w:pPr>
      <w:r>
        <w:rPr>
          <w:noProof/>
        </w:rPr>
        <w:drawing>
          <wp:inline distT="0" distB="0" distL="0" distR="0">
            <wp:extent cx="4340860" cy="6471285"/>
            <wp:effectExtent l="19050" t="0" r="2540" b="0"/>
            <wp:docPr id="7" name="Bild 7" descr="1843 Chart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43 Chart II"/>
                    <pic:cNvPicPr>
                      <a:picLocks noChangeAspect="1" noChangeArrowheads="1"/>
                    </pic:cNvPicPr>
                  </pic:nvPicPr>
                  <pic:blipFill>
                    <a:blip r:embed="rId26" cstate="print"/>
                    <a:srcRect/>
                    <a:stretch>
                      <a:fillRect/>
                    </a:stretch>
                  </pic:blipFill>
                  <pic:spPr bwMode="auto">
                    <a:xfrm>
                      <a:off x="0" y="0"/>
                      <a:ext cx="4340860" cy="6471285"/>
                    </a:xfrm>
                    <a:prstGeom prst="rect">
                      <a:avLst/>
                    </a:prstGeom>
                    <a:noFill/>
                    <a:ln w="9525">
                      <a:noFill/>
                      <a:miter lim="800000"/>
                      <a:headEnd/>
                      <a:tailEnd/>
                    </a:ln>
                  </pic:spPr>
                </pic:pic>
              </a:graphicData>
            </a:graphic>
          </wp:inline>
        </w:drawing>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50"/>
        <w:jc w:val="center"/>
        <w:rPr>
          <w:lang w:val="la-Latn"/>
        </w:rPr>
      </w:pPr>
      <w:r>
        <w:rPr>
          <w:lang w:val="la-Latn"/>
        </w:rPr>
        <w:t>The 1843 Chart</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jc w:val="center"/>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305"/>
        <w:rPr>
          <w:sz w:val="22"/>
          <w:szCs w:val="22"/>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08"/>
        <w:rPr>
          <w:rFonts w:cs="Arial"/>
          <w:sz w:val="22"/>
          <w:szCs w:val="22"/>
        </w:rPr>
      </w:pPr>
      <w:r>
        <w:rPr>
          <w:sz w:val="22"/>
          <w:szCs w:val="22"/>
        </w:rPr>
        <w:t>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08"/>
        <w:rPr>
          <w:sz w:val="22"/>
          <w:szCs w:val="22"/>
        </w:rPr>
      </w:pPr>
      <w:r>
        <w:rPr>
          <w:sz w:val="22"/>
          <w:szCs w:val="22"/>
        </w:rPr>
        <w:t>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08"/>
        <w:rPr>
          <w:sz w:val="22"/>
          <w:szCs w:val="22"/>
        </w:rPr>
      </w:pPr>
      <w:r>
        <w:rPr>
          <w:sz w:val="22"/>
          <w:szCs w:val="22"/>
        </w:rPr>
        <w:t> </w:t>
      </w:r>
    </w:p>
    <w:p w:rsidR="005A09BD" w:rsidRDefault="005A09BD">
      <w:pPr>
        <w:tabs>
          <w:tab w:val="left" w:pos="1304"/>
        </w:tabs>
        <w:ind w:left="720" w:right="945"/>
        <w:rPr>
          <w:b/>
          <w:bCs/>
          <w:u w:val="single"/>
        </w:rPr>
      </w:pPr>
      <w:r>
        <w:rPr>
          <w:b/>
          <w:bCs/>
          <w:u w:val="single"/>
        </w:rPr>
        <w:t>Comments and donations freely accepted at:</w:t>
      </w:r>
    </w:p>
    <w:p w:rsidR="005A09BD" w:rsidRDefault="005A09BD">
      <w:pPr>
        <w:tabs>
          <w:tab w:val="left" w:pos="1304"/>
        </w:tabs>
        <w:ind w:left="720" w:right="945"/>
        <w:rPr>
          <w:sz w:val="20"/>
          <w:szCs w:val="20"/>
        </w:rPr>
      </w:pPr>
      <w:r>
        <w:rPr>
          <w:sz w:val="20"/>
          <w:szCs w:val="20"/>
        </w:rPr>
        <w:t> </w:t>
      </w:r>
    </w:p>
    <w:p w:rsidR="005A09BD" w:rsidRDefault="005A09BD">
      <w:pPr>
        <w:tabs>
          <w:tab w:val="left" w:pos="1304"/>
        </w:tabs>
        <w:ind w:left="1440" w:right="945"/>
        <w:rPr>
          <w:sz w:val="20"/>
          <w:szCs w:val="20"/>
          <w:vertAlign w:val="superscript"/>
        </w:rPr>
      </w:pPr>
      <w:r>
        <w:rPr>
          <w:sz w:val="20"/>
          <w:szCs w:val="20"/>
        </w:rPr>
        <w:t>Tree of Life</w:t>
      </w:r>
      <w:r>
        <w:rPr>
          <w:sz w:val="20"/>
          <w:szCs w:val="20"/>
          <w:vertAlign w:val="superscript"/>
        </w:rPr>
        <w:t>©</w:t>
      </w:r>
    </w:p>
    <w:p w:rsidR="005A09BD" w:rsidRDefault="005A09BD">
      <w:pPr>
        <w:tabs>
          <w:tab w:val="left" w:pos="1304"/>
        </w:tabs>
        <w:ind w:left="1440" w:right="945"/>
        <w:rPr>
          <w:sz w:val="20"/>
          <w:szCs w:val="20"/>
        </w:rPr>
      </w:pPr>
      <w:proofErr w:type="gramStart"/>
      <w:r>
        <w:rPr>
          <w:sz w:val="20"/>
          <w:szCs w:val="20"/>
        </w:rPr>
        <w:t>c/o</w:t>
      </w:r>
      <w:proofErr w:type="gramEnd"/>
      <w:r>
        <w:rPr>
          <w:sz w:val="20"/>
          <w:szCs w:val="20"/>
        </w:rPr>
        <w:t xml:space="preserve"> General Delivery</w:t>
      </w:r>
    </w:p>
    <w:p w:rsidR="005A09BD" w:rsidRDefault="005A09BD">
      <w:pPr>
        <w:tabs>
          <w:tab w:val="left" w:pos="1304"/>
        </w:tabs>
        <w:ind w:left="1440" w:right="945"/>
        <w:rPr>
          <w:sz w:val="20"/>
          <w:szCs w:val="20"/>
        </w:rPr>
      </w:pPr>
      <w:r>
        <w:rPr>
          <w:sz w:val="20"/>
          <w:szCs w:val="20"/>
        </w:rPr>
        <w:t>Nora [near SE-713 01]</w:t>
      </w:r>
    </w:p>
    <w:p w:rsidR="005A09BD" w:rsidRDefault="005A09BD">
      <w:pPr>
        <w:tabs>
          <w:tab w:val="left" w:pos="1304"/>
        </w:tabs>
        <w:ind w:left="1440" w:right="945"/>
        <w:rPr>
          <w:sz w:val="20"/>
          <w:szCs w:val="20"/>
          <w:vertAlign w:val="superscript"/>
        </w:rPr>
      </w:pPr>
      <w:smartTag w:uri="urn:schemas-microsoft-com:office:smarttags" w:element="PlaceName">
        <w:r>
          <w:rPr>
            <w:sz w:val="20"/>
            <w:szCs w:val="20"/>
          </w:rPr>
          <w:t>Sweden</w:t>
        </w:r>
      </w:smartTag>
      <w:r>
        <w:rPr>
          <w:sz w:val="20"/>
          <w:szCs w:val="20"/>
        </w:rPr>
        <w:t xml:space="preserve"> </w:t>
      </w:r>
      <w:smartTag w:uri="urn:schemas-microsoft-com:office:smarttags" w:element="PlaceType">
        <w:r>
          <w:rPr>
            <w:sz w:val="20"/>
            <w:szCs w:val="20"/>
          </w:rPr>
          <w:t>Republic</w:t>
        </w:r>
      </w:smartTag>
      <w:r>
        <w:rPr>
          <w:sz w:val="20"/>
          <w:szCs w:val="20"/>
          <w:vertAlign w:val="superscript"/>
        </w:rPr>
        <w:t>©</w:t>
      </w:r>
      <w:r>
        <w:rPr>
          <w:sz w:val="20"/>
          <w:szCs w:val="20"/>
        </w:rPr>
        <w:t xml:space="preserve"> in </w:t>
      </w:r>
      <w:smartTag w:uri="urn:schemas-microsoft-com:office:smarttags" w:element="place">
        <w:smartTag w:uri="urn:schemas-microsoft-com:office:smarttags" w:element="PlaceName">
          <w:r>
            <w:rPr>
              <w:sz w:val="20"/>
              <w:szCs w:val="20"/>
            </w:rPr>
            <w:t>Adamah</w:t>
          </w:r>
        </w:smartTag>
        <w:r>
          <w:rPr>
            <w:sz w:val="20"/>
            <w:szCs w:val="20"/>
          </w:rPr>
          <w:t xml:space="preserve"> </w:t>
        </w:r>
        <w:smartTag w:uri="urn:schemas-microsoft-com:office:smarttags" w:element="PlaceType">
          <w:r>
            <w:rPr>
              <w:sz w:val="20"/>
              <w:szCs w:val="20"/>
            </w:rPr>
            <w:t>Republic</w:t>
          </w:r>
        </w:smartTag>
      </w:smartTag>
      <w:r>
        <w:rPr>
          <w:sz w:val="20"/>
          <w:szCs w:val="20"/>
          <w:vertAlign w:val="superscript"/>
        </w:rPr>
        <w:t>©</w:t>
      </w:r>
    </w:p>
    <w:p w:rsidR="005A09BD" w:rsidRDefault="005A09BD">
      <w:pPr>
        <w:tabs>
          <w:tab w:val="left" w:pos="1304"/>
        </w:tabs>
        <w:ind w:left="1440" w:right="945"/>
        <w:rPr>
          <w:sz w:val="20"/>
          <w:szCs w:val="20"/>
          <w:vertAlign w:val="superscript"/>
        </w:rPr>
      </w:pPr>
      <w:r>
        <w:rPr>
          <w:sz w:val="20"/>
          <w:szCs w:val="20"/>
          <w:vertAlign w:val="superscript"/>
        </w:rPr>
        <w:t> </w:t>
      </w:r>
    </w:p>
    <w:p w:rsidR="005A09BD" w:rsidRDefault="005A09BD">
      <w:pPr>
        <w:tabs>
          <w:tab w:val="left" w:pos="1304"/>
        </w:tabs>
        <w:ind w:left="1440" w:right="945"/>
        <w:rPr>
          <w:sz w:val="20"/>
          <w:szCs w:val="20"/>
          <w:vertAlign w:val="superscript"/>
        </w:rPr>
      </w:pPr>
      <w:r>
        <w:rPr>
          <w:sz w:val="20"/>
          <w:szCs w:val="20"/>
          <w:vertAlign w:val="superscript"/>
        </w:rPr>
        <w:t>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firstLine="720"/>
        <w:rPr>
          <w:b/>
          <w:bCs/>
          <w:sz w:val="20"/>
          <w:szCs w:val="20"/>
        </w:rPr>
      </w:pPr>
      <w:proofErr w:type="spellStart"/>
      <w:proofErr w:type="gramStart"/>
      <w:r>
        <w:rPr>
          <w:sz w:val="20"/>
          <w:szCs w:val="20"/>
        </w:rPr>
        <w:t>eMail</w:t>
      </w:r>
      <w:proofErr w:type="spellEnd"/>
      <w:proofErr w:type="gramEnd"/>
      <w:r>
        <w:rPr>
          <w:sz w:val="20"/>
          <w:szCs w:val="20"/>
        </w:rPr>
        <w:t xml:space="preserve">: </w:t>
      </w:r>
      <w:hyperlink r:id="rId27" w:history="1">
        <w:r>
          <w:rPr>
            <w:rStyle w:val="Hyperlnk"/>
            <w:sz w:val="20"/>
            <w:szCs w:val="20"/>
          </w:rPr>
          <w:t>PowerOfChoice@delta.se</w:t>
        </w:r>
      </w:hyperlink>
    </w:p>
    <w:p w:rsidR="005A09BD" w:rsidRDefault="005A09BD">
      <w:pPr>
        <w:tabs>
          <w:tab w:val="left" w:pos="1304"/>
        </w:tabs>
        <w:ind w:left="1440" w:right="945"/>
        <w:rPr>
          <w:b/>
          <w:bCs/>
          <w:sz w:val="20"/>
          <w:szCs w:val="20"/>
        </w:rPr>
      </w:pPr>
    </w:p>
    <w:p w:rsidR="005A09BD" w:rsidRDefault="005A09BD">
      <w:pPr>
        <w:tabs>
          <w:tab w:val="left" w:pos="1304"/>
        </w:tabs>
        <w:ind w:left="1080" w:right="765"/>
        <w:jc w:val="right"/>
        <w:rPr>
          <w:b/>
          <w:bCs/>
          <w:i/>
          <w:iCs/>
          <w:sz w:val="20"/>
          <w:szCs w:val="20"/>
        </w:rPr>
      </w:pPr>
      <w:r>
        <w:rPr>
          <w:b/>
          <w:bCs/>
          <w:i/>
          <w:iCs/>
          <w:sz w:val="20"/>
          <w:szCs w:val="20"/>
        </w:rPr>
        <w:t> </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5" w:firstLine="720"/>
        <w:rPr>
          <w:lang w:val="la-Latn"/>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rPr>
          <w:rStyle w:val="Hyperlnk"/>
          <w:b/>
          <w:bCs/>
          <w:i/>
          <w:iCs/>
          <w:color w:val="000000"/>
          <w:sz w:val="20"/>
          <w:szCs w:val="20"/>
          <w:u w:val="none"/>
        </w:rPr>
      </w:pPr>
      <w:hyperlink r:id="rId28" w:history="1">
        <w:hyperlink r:id="rId29" w:history="1">
          <w:hyperlink r:id="rId30" w:history="1">
            <w:hyperlink r:id="rId31" w:history="1">
              <w:r>
                <w:rPr>
                  <w:rStyle w:val="Hyperlnk"/>
                  <w:b/>
                  <w:bCs/>
                  <w:i/>
                  <w:iCs/>
                  <w:color w:val="000000"/>
                  <w:sz w:val="20"/>
                  <w:szCs w:val="20"/>
                  <w:u w:val="none"/>
                </w:rPr>
                <w:t> </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rPr>
          <w:rStyle w:val="Hyperlnk"/>
          <w:b/>
          <w:bCs/>
          <w:i/>
          <w:iCs/>
          <w:color w:val="000000"/>
          <w:sz w:val="20"/>
          <w:szCs w:val="20"/>
          <w:u w:val="none"/>
        </w:rPr>
      </w:pPr>
      <w:hyperlink r:id="rId32" w:history="1">
        <w:hyperlink r:id="rId33" w:history="1">
          <w:hyperlink r:id="rId34" w:history="1">
            <w:hyperlink r:id="rId35" w:history="1">
              <w:r>
                <w:rPr>
                  <w:rStyle w:val="Hyperlnk"/>
                  <w:b/>
                  <w:bCs/>
                  <w:i/>
                  <w:iCs/>
                  <w:color w:val="000000"/>
                  <w:sz w:val="20"/>
                  <w:szCs w:val="20"/>
                  <w:u w:val="none"/>
                </w:rPr>
                <w:t> </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rPr>
          <w:rStyle w:val="Hyperlnk"/>
          <w:b/>
          <w:color w:val="FF0000"/>
        </w:rPr>
      </w:pPr>
      <w:hyperlink r:id="rId36" w:history="1">
        <w:hyperlink r:id="rId37" w:history="1">
          <w:hyperlink r:id="rId38" w:history="1">
            <w:hyperlink r:id="rId39" w:history="1"/>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jc w:val="center"/>
        <w:rPr>
          <w:rFonts w:ascii="Times New Roman" w:hAnsi="Times New Roman"/>
          <w:bCs/>
          <w:sz w:val="40"/>
          <w:szCs w:val="40"/>
        </w:rPr>
      </w:pPr>
      <w:r>
        <w:rPr>
          <w:rFonts w:ascii="Times New Roman" w:hAnsi="Times New Roman"/>
          <w:b/>
          <w:bCs/>
          <w:color w:val="FF0000"/>
          <w:sz w:val="40"/>
          <w:szCs w:val="40"/>
        </w:rPr>
        <w:t xml:space="preserve">You are hereby cordially invited to </w:t>
      </w:r>
      <w:hyperlink r:id="rId40" w:history="1">
        <w:r>
          <w:rPr>
            <w:rStyle w:val="Hyperlnk"/>
            <w:rFonts w:ascii="Times New Roman" w:hAnsi="Times New Roman"/>
            <w:b/>
            <w:bCs/>
            <w:color w:val="800000"/>
            <w:sz w:val="40"/>
            <w:szCs w:val="40"/>
          </w:rPr>
          <w:t>subscribe</w:t>
        </w:r>
      </w:hyperlink>
      <w:r>
        <w:rPr>
          <w:rFonts w:ascii="Times New Roman" w:hAnsi="Times New Roman"/>
          <w:b/>
          <w:bCs/>
          <w:color w:val="FF0000"/>
          <w:sz w:val="40"/>
          <w:szCs w:val="40"/>
        </w:rPr>
        <w:t xml:space="preserve"> to our free email course: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jc w:val="center"/>
        <w:rPr>
          <w:rFonts w:ascii="Times New Roman" w:hAnsi="Times New Roman"/>
          <w:b/>
          <w:bCs/>
          <w:sz w:val="40"/>
          <w:szCs w:val="40"/>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jc w:val="center"/>
        <w:rPr>
          <w:rFonts w:ascii="Times New Roman" w:hAnsi="Times New Roman"/>
          <w:b/>
          <w:bCs/>
          <w:sz w:val="40"/>
          <w:szCs w:val="40"/>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jc w:val="center"/>
        <w:rPr>
          <w:rFonts w:ascii="Times New Roman" w:hAnsi="Times New Roman"/>
          <w:b/>
          <w:bCs/>
          <w:sz w:val="40"/>
          <w:szCs w:val="40"/>
        </w:rPr>
      </w:pP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 xml:space="preserve">You’ll discover firsthand the fundamentals for understanding Scripture time reckoning as used by the ancient historian Josephus as well as by all the authors of the Holy Scriptures! Much of this knowledge has - until now - been lost to the best of scholars for many centuries. </w:t>
      </w:r>
      <w:r>
        <w:rPr>
          <w:rFonts w:ascii="Times New Roman" w:hAnsi="Times New Roman"/>
          <w:sz w:val="28"/>
          <w:szCs w:val="28"/>
        </w:rPr>
        <w:br/>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4320" w:right="4503"/>
        <w:jc w:val="center"/>
        <w:rPr>
          <w:rFonts w:ascii="Old English Text MT" w:hAnsi="Old English Text MT"/>
          <w:color w:val="0000FF"/>
          <w:sz w:val="36"/>
          <w:szCs w:val="36"/>
        </w:rPr>
      </w:pPr>
      <w:r>
        <w:rPr>
          <w:rFonts w:ascii="Old English Text MT" w:hAnsi="Old English Text MT"/>
          <w:color w:val="0000FF"/>
          <w:sz w:val="36"/>
          <w:szCs w:val="36"/>
        </w:rPr>
        <w:t>“Great truths which have been neglected and unappreciated for ages will be revealed by the Spirit of God, and new meaning will flash out of familiar texts. Every page will be illuminated by the Spirit of truth. The Bible is not sealed but unsealed. The most precious truths are revealed; the living oracles are heard by wondering ears, and the consciences of men are aroused into action.”</w:t>
      </w:r>
      <w:r>
        <w:rPr>
          <w:rFonts w:ascii="Old English Text MT" w:hAnsi="Old English Text MT"/>
          <w:color w:val="0000FF"/>
          <w:sz w:val="36"/>
          <w:szCs w:val="36"/>
        </w:rPr>
        <w:br/>
      </w: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You will make many surprising and exciting discoveries re the exact dates for Jesus’ birth, crucifixion, resurrection, ascension… as well as the exact dates of many, many more events found in your Bible, especially re the New Testament times.</w:t>
      </w: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You’ll discover the exact dates for the 12+ Roman Caesars beginning with Julius Caesar, Augustus, Tiberius, Gaius, Claudius, Nero, Vespasian, Titus…</w:t>
      </w: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 xml:space="preserve">You’ll discover the exact dates of most of the kings of </w:t>
      </w:r>
      <w:proofErr w:type="spellStart"/>
      <w:r>
        <w:rPr>
          <w:rFonts w:ascii="Times New Roman" w:hAnsi="Times New Roman"/>
          <w:sz w:val="28"/>
          <w:szCs w:val="28"/>
        </w:rPr>
        <w:t>Juda</w:t>
      </w:r>
      <w:proofErr w:type="spellEnd"/>
      <w:r>
        <w:rPr>
          <w:rFonts w:ascii="Times New Roman" w:hAnsi="Times New Roman"/>
          <w:sz w:val="28"/>
          <w:szCs w:val="28"/>
        </w:rPr>
        <w:t xml:space="preserve"> beginning with Hyrcanus in the 2</w:t>
      </w:r>
      <w:r>
        <w:rPr>
          <w:rFonts w:ascii="Times New Roman" w:hAnsi="Times New Roman"/>
          <w:sz w:val="28"/>
          <w:szCs w:val="28"/>
          <w:vertAlign w:val="superscript"/>
        </w:rPr>
        <w:t>nd</w:t>
      </w:r>
      <w:r>
        <w:rPr>
          <w:rFonts w:ascii="Times New Roman" w:hAnsi="Times New Roman"/>
          <w:sz w:val="28"/>
          <w:szCs w:val="28"/>
        </w:rPr>
        <w:t xml:space="preserve"> century BCE, Herod the Great, Agrippa, and many other Judean kings and proconsuls, e.g. Pontius Pilate…</w:t>
      </w: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 xml:space="preserve">You’ll discover many things re the Scripture traditions honored by all the disciples and believers of the </w:t>
      </w:r>
      <w:proofErr w:type="gramStart"/>
      <w:r>
        <w:rPr>
          <w:rFonts w:ascii="Times New Roman" w:hAnsi="Times New Roman"/>
          <w:sz w:val="28"/>
          <w:szCs w:val="28"/>
        </w:rPr>
        <w:t>Apostolic</w:t>
      </w:r>
      <w:proofErr w:type="gramEnd"/>
      <w:r>
        <w:rPr>
          <w:rFonts w:ascii="Times New Roman" w:hAnsi="Times New Roman"/>
          <w:sz w:val="28"/>
          <w:szCs w:val="28"/>
        </w:rPr>
        <w:t xml:space="preserve"> times – as well as by the Jews – traditions that have been long forgotten or not correctly restored when previously re-discovered…</w:t>
      </w:r>
    </w:p>
    <w:p w:rsidR="005A09BD" w:rsidRDefault="005A09BD">
      <w:pPr>
        <w:numPr>
          <w:ilvl w:val="0"/>
          <w:numId w:val="8"/>
        </w:numPr>
        <w:spacing w:after="240"/>
        <w:ind w:right="765"/>
        <w:rPr>
          <w:rFonts w:ascii="Times New Roman" w:hAnsi="Times New Roman"/>
          <w:sz w:val="28"/>
          <w:szCs w:val="28"/>
        </w:rPr>
      </w:pPr>
      <w:r>
        <w:rPr>
          <w:rFonts w:ascii="Times New Roman" w:hAnsi="Times New Roman"/>
          <w:sz w:val="28"/>
          <w:szCs w:val="28"/>
        </w:rPr>
        <w:t>Be prepared to re-think and to re-learn… Things may not be as you always thought they were… But you’ll decide!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jc w:val="center"/>
        <w:rPr>
          <w:rFonts w:ascii="Times New Roman" w:hAnsi="Times New Roman"/>
          <w:sz w:val="40"/>
          <w:szCs w:val="40"/>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i/>
          <w:iCs/>
          <w:color w:val="800000"/>
          <w:sz w:val="40"/>
          <w:szCs w:val="40"/>
          <w:u w:val="single"/>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r>
        <w:rPr>
          <w:rFonts w:ascii="Times New Roman" w:hAnsi="Times New Roman"/>
          <w:b/>
          <w:bCs/>
          <w:color w:val="FF0000"/>
          <w:sz w:val="28"/>
          <w:szCs w:val="28"/>
        </w:rPr>
        <w:t>“Get Your Tree of Life © 1st Century Chronology &amp; Scripture Calendar Introductory Course NOW…</w:t>
      </w:r>
      <w:proofErr w:type="gramStart"/>
      <w:r>
        <w:rPr>
          <w:rFonts w:ascii="Times New Roman" w:hAnsi="Times New Roman"/>
          <w:b/>
          <w:bCs/>
          <w:color w:val="FF0000"/>
          <w:sz w:val="28"/>
          <w:szCs w:val="28"/>
        </w:rPr>
        <w:t>”:</w:t>
      </w:r>
      <w:proofErr w:type="gramEnd"/>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r>
        <w:rPr>
          <w:rFonts w:ascii="Times New Roman" w:hAnsi="Times New Roman"/>
          <w:b/>
          <w:bCs/>
          <w:color w:val="FF0000"/>
          <w:sz w:val="28"/>
          <w:szCs w:val="28"/>
        </w:rPr>
        <w:br/>
        <w:t>It is a very simple Basics 101 type course entitled:</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r>
        <w:rPr>
          <w:rFonts w:ascii="Times New Roman" w:hAnsi="Times New Roman"/>
          <w:b/>
          <w:bCs/>
          <w:color w:val="FF0000"/>
          <w:sz w:val="28"/>
          <w:szCs w:val="28"/>
        </w:rPr>
        <w:t>Tour Guide towards “Tuning into the Frequency of the Creator &amp; Becoming Oriented in His Time…”</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r>
        <w:rPr>
          <w:rFonts w:ascii="Times New Roman" w:hAnsi="Times New Roman"/>
          <w:b/>
          <w:bCs/>
          <w:color w:val="FF0000"/>
          <w:sz w:val="28"/>
          <w:szCs w:val="28"/>
        </w:rPr>
        <w:t>It is one short email per week for you to enjoy with your family and friends…</w:t>
      </w: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Fonts w:ascii="Times New Roman" w:hAnsi="Times New Roman"/>
          <w:b/>
          <w:bCs/>
          <w:color w:val="FF0000"/>
          <w:sz w:val="28"/>
          <w:szCs w:val="28"/>
        </w:rPr>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765"/>
        <w:jc w:val="center"/>
        <w:rPr>
          <w:rStyle w:val="Hyperlnk"/>
          <w:color w:val="FF0000"/>
          <w:sz w:val="44"/>
          <w:szCs w:val="44"/>
          <w:u w:val="none"/>
        </w:rPr>
      </w:pPr>
      <w:hyperlink r:id="rId41" w:history="1">
        <w:r>
          <w:rPr>
            <w:rStyle w:val="Hyperlnk"/>
            <w:rFonts w:ascii="Times New Roman" w:hAnsi="Times New Roman"/>
            <w:b/>
            <w:bCs/>
            <w:sz w:val="44"/>
            <w:szCs w:val="44"/>
          </w:rPr>
          <w:t>Click here to subscribe NOW!</w:t>
        </w:r>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65" w:firstLine="720"/>
        <w:rPr>
          <w:rStyle w:val="Hyperlnk"/>
          <w:rFonts w:ascii="Times New Roman" w:hAnsi="Times New Roman"/>
          <w:color w:val="000000"/>
          <w:sz w:val="40"/>
          <w:szCs w:val="40"/>
          <w:u w:val="none"/>
        </w:rPr>
      </w:pPr>
      <w:hyperlink r:id="rId42" w:history="1">
        <w:hyperlink r:id="rId43" w:history="1">
          <w:hyperlink r:id="rId44" w:history="1">
            <w:hyperlink r:id="rId45" w:history="1">
              <w:r w:rsidR="00076BBE" w:rsidRPr="00076BBE">
                <w:rPr>
                  <w:rStyle w:val="Hyperlnk"/>
                </w:rPr>
                <w:t>C:\Documents and Settings\Documents and Settings\Owner.YOUR-3F778DA96A\Application Data\Microsoft\tolcf\index.php</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pPr>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45" w:firstLine="720"/>
        <w:jc w:val="right"/>
        <w:rPr>
          <w:rStyle w:val="Hyperlnk"/>
          <w:b/>
          <w:bCs/>
          <w:i/>
          <w:iCs/>
          <w:color w:val="000000"/>
          <w:sz w:val="20"/>
          <w:szCs w:val="20"/>
          <w:u w:val="none"/>
        </w:rPr>
      </w:pPr>
      <w:hyperlink r:id="rId46" w:history="1">
        <w:hyperlink r:id="rId47" w:history="1">
          <w:hyperlink r:id="rId48" w:history="1">
            <w:hyperlink r:id="rId49" w:history="1">
              <w:r w:rsidR="00076BBE" w:rsidRPr="00076BBE">
                <w:rPr>
                  <w:rStyle w:val="Hyperlnk"/>
                </w:rPr>
                <w:t>mailto:PowerOfChoice@gamaliel.intranets.com</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Style w:val="Hyperlnk"/>
          <w:b/>
          <w:bCs/>
          <w:i/>
          <w:iCs/>
          <w:color w:val="000000"/>
          <w:u w:val="none"/>
        </w:rPr>
      </w:pPr>
      <w:hyperlink r:id="rId50" w:history="1">
        <w:hyperlink r:id="rId51" w:history="1">
          <w:hyperlink r:id="rId52" w:history="1">
            <w:hyperlink r:id="rId53" w:history="1">
              <w:r w:rsidR="0005708D">
                <w:rPr>
                  <w:rStyle w:val="Hyperlnk"/>
                  <w:b/>
                  <w:bCs/>
                  <w:i/>
                  <w:iCs/>
                  <w:color w:val="000000"/>
                  <w:sz w:val="20"/>
                  <w:szCs w:val="20"/>
                  <w:u w:val="none"/>
                </w:rPr>
                <w:pict/>
              </w:r>
              <w:r w:rsidR="0005708D">
                <w:rPr>
                  <w:rStyle w:val="Hyperlnk"/>
                  <w:b/>
                  <w:bCs/>
                  <w:i/>
                  <w:iCs/>
                  <w:color w:val="000000"/>
                  <w:sz w:val="20"/>
                  <w:szCs w:val="20"/>
                  <w:u w:val="none"/>
                </w:rPr>
                <w:pic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Style w:val="Hyperlnk"/>
          <w:b/>
          <w:bCs/>
          <w:color w:val="000000"/>
          <w:u w:val="none"/>
        </w:rPr>
      </w:pPr>
      <w:hyperlink r:id="rId54" w:history="1">
        <w:hyperlink r:id="rId55" w:history="1">
          <w:hyperlink r:id="rId56" w:history="1">
            <w:hyperlink r:id="rId57" w:history="1"/>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pPr>
      <w:hyperlink r:id="rId58" w:history="1">
        <w:hyperlink r:id="rId59" w:history="1">
          <w:hyperlink r:id="rId60" w:history="1">
            <w:hyperlink r:id="rId61" w:history="1">
              <w:r>
                <w:rPr>
                  <w:b/>
                  <w:bCs/>
                  <w:i/>
                  <w:iCs/>
                  <w:noProof/>
                  <w:color w:val="C91F16"/>
                  <w:sz w:val="20"/>
                  <w:szCs w:val="20"/>
                </w:rPr>
                <w:drawing>
                  <wp:inline distT="0" distB="0" distL="0" distR="0">
                    <wp:extent cx="170815" cy="170815"/>
                    <wp:effectExtent l="19050" t="0" r="635" b="0"/>
                    <wp:docPr id="5" name="Bild 5" descr="Nedstat Basic - Free web site statistics&#10;Personal homepage website counter">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dstat Basic - Free web site statistics&#10;Personal homepage website counter"/>
                            <pic:cNvPicPr>
                              <a:picLocks noChangeAspect="1" noChangeArrowheads="1"/>
                            </pic:cNvPicPr>
                          </pic:nvPicPr>
                          <pic:blipFill>
                            <a:blip r:link="rId63" cstate="print"/>
                            <a:srcRect/>
                            <a:stretch>
                              <a:fillRect/>
                            </a:stretch>
                          </pic:blipFill>
                          <pic:spPr bwMode="auto">
                            <a:xfrm>
                              <a:off x="0" y="0"/>
                              <a:ext cx="170815" cy="170815"/>
                            </a:xfrm>
                            <a:prstGeom prst="rect">
                              <a:avLst/>
                            </a:prstGeom>
                            <a:noFill/>
                            <a:ln w="9525">
                              <a:noFill/>
                              <a:miter lim="800000"/>
                              <a:headEnd/>
                              <a:tailEnd/>
                            </a:ln>
                          </pic:spPr>
                        </pic:pic>
                      </a:graphicData>
                    </a:graphic>
                  </wp:inline>
                </w:drawing>
              </w:r>
              <w:r>
                <w:rPr>
                  <w:b/>
                  <w:bCs/>
                  <w:i/>
                  <w:iCs/>
                  <w:sz w:val="20"/>
                  <w:szCs w:val="20"/>
                </w:rPr>
                <w:br/>
              </w:r>
              <w:hyperlink r:id="rId64" w:tgtFrame="_blank" w:history="1">
                <w:r>
                  <w:rPr>
                    <w:rStyle w:val="Hyperlnk"/>
                    <w:b/>
                    <w:bCs/>
                    <w:i/>
                    <w:iCs/>
                    <w:sz w:val="20"/>
                    <w:szCs w:val="20"/>
                  </w:rPr>
                  <w:t>Free counter</w:t>
                </w:r>
              </w:hyperlink>
              <w:r>
                <w:rPr>
                  <w:rStyle w:val="Hyperlnk"/>
                  <w:b/>
                  <w:bCs/>
                  <w:i/>
                  <w:iCs/>
                  <w:color w:val="000000"/>
                  <w:sz w:val="20"/>
                  <w:szCs w:val="20"/>
                  <w:u w:val="none"/>
                </w:rPr>
                <w:t xml:space="preserve"> </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Style w:val="Hyperlnk"/>
          <w:color w:val="000000"/>
          <w:u w:val="none"/>
        </w:rPr>
      </w:pPr>
      <w:hyperlink r:id="rId65" w:history="1">
        <w:hyperlink r:id="rId66" w:history="1">
          <w:hyperlink r:id="rId67" w:history="1">
            <w:hyperlink r:id="rId68" w:tgtFrame="_blank" w:history="1"/>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765" w:firstLine="720"/>
        <w:jc w:val="center"/>
        <w:rPr>
          <w:rStyle w:val="Hyperlnk"/>
          <w:color w:val="000000"/>
          <w:sz w:val="16"/>
          <w:szCs w:val="16"/>
          <w:u w:val="none"/>
        </w:rPr>
      </w:pPr>
      <w:hyperlink r:id="rId69" w:tgtFrame="_blank" w:history="1">
        <w:hyperlink r:id="rId70" w:history="1">
          <w:hyperlink r:id="rId71" w:history="1">
            <w:hyperlink r:id="rId72" w:history="1">
              <w:r w:rsidR="00076BBE" w:rsidRPr="00076BBE">
                <w:rPr>
                  <w:rStyle w:val="Hyperlnk"/>
                </w:rPr>
                <w:t>C:\Documents and Settings\Documents and Settings\Owner.YOUR-3F778DA96A\Application Data\Microsoft\index.html</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765" w:firstLine="720"/>
        <w:jc w:val="center"/>
        <w:rPr>
          <w:rStyle w:val="Hyperlnk"/>
          <w:color w:val="000000"/>
          <w:u w:val="none"/>
        </w:rPr>
      </w:pPr>
      <w:hyperlink r:id="rId73" w:history="1">
        <w:hyperlink r:id="rId74" w:history="1">
          <w:hyperlink r:id="rId75" w:history="1">
            <w:hyperlink r:id="rId76" w:history="1">
              <w:r w:rsidR="00076BBE" w:rsidRPr="00076BBE">
                <w:rPr>
                  <w:rStyle w:val="Hyperlnk"/>
                </w:rPr>
                <w:t>C:\Documents and Settings\Documents and Settings\Owner.YOUR-3F778DA96A\Application Data\Microsoft\index.html</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765" w:firstLine="720"/>
        <w:jc w:val="right"/>
        <w:rPr>
          <w:rStyle w:val="Hyperlnk"/>
          <w:color w:val="000000"/>
          <w:sz w:val="20"/>
          <w:szCs w:val="20"/>
          <w:u w:val="none"/>
        </w:rPr>
      </w:pPr>
      <w:hyperlink r:id="rId77" w:history="1">
        <w:hyperlink r:id="rId78" w:history="1">
          <w:hyperlink r:id="rId79" w:history="1">
            <w:hyperlink r:id="rId80" w:history="1">
              <w:r>
                <w:rPr>
                  <w:rStyle w:val="Hyperlnk"/>
                  <w:b/>
                  <w:bCs/>
                  <w:i/>
                  <w:iCs/>
                  <w:color w:val="000000"/>
                  <w:sz w:val="20"/>
                  <w:szCs w:val="20"/>
                  <w:u w:val="none"/>
                </w:rPr>
                <w:t>Without recourse. All Rights Reserved. Tree of Life</w:t>
              </w:r>
              <w:r>
                <w:rPr>
                  <w:rStyle w:val="Hyperlnk"/>
                  <w:b/>
                  <w:bCs/>
                  <w:i/>
                  <w:iCs/>
                  <w:color w:val="000000"/>
                  <w:sz w:val="20"/>
                  <w:szCs w:val="20"/>
                  <w:u w:val="none"/>
                  <w:vertAlign w:val="superscript"/>
                </w:rPr>
                <w:t>©</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rPr>
      </w:pPr>
      <w:hyperlink r:id="rId81" w:history="1">
        <w:hyperlink r:id="rId82" w:history="1">
          <w:hyperlink r:id="rId83" w:history="1">
            <w:hyperlink r:id="rId84" w:history="1">
              <w:r>
                <w:rPr>
                  <w:rStyle w:val="Hyperlnk"/>
                  <w:color w:val="000000"/>
                  <w:sz w:val="20"/>
                  <w:szCs w:val="20"/>
                  <w:u w:val="none"/>
                </w:rPr>
                <w:t> </w:t>
              </w:r>
            </w:hyperlink>
          </w:hyperlink>
        </w:hyperlink>
      </w:hyperlink>
    </w:p>
    <w:p w:rsidR="005A09BD" w:rsidRDefault="005A0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5A09B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11.1pt;height:11.1pt" o:bullet="t">
        <v:imagedata r:id="rId1" o:title="image001"/>
      </v:shape>
    </w:pict>
  </w:numPicBullet>
  <w:numPicBullet w:numPicBulletId="1">
    <w:pict>
      <v:shape id="_x0000_i1463" type="#_x0000_t75" style="width:8.7pt;height:8.7pt" o:bullet="t">
        <v:imagedata r:id="rId2" o:title="image002"/>
      </v:shape>
    </w:pict>
  </w:numPicBullet>
  <w:numPicBullet w:numPicBulletId="2">
    <w:pict>
      <v:shape id="_x0000_i1464" type="#_x0000_t75" style="width:8.7pt;height:8.7pt" o:bullet="t">
        <v:imagedata r:id="rId3" o:title="image003"/>
      </v:shape>
    </w:pict>
  </w:numPicBullet>
  <w:abstractNum w:abstractNumId="0">
    <w:nsid w:val="07C000D6"/>
    <w:multiLevelType w:val="hybridMultilevel"/>
    <w:tmpl w:val="42309718"/>
    <w:lvl w:ilvl="0" w:tplc="36084B18">
      <w:start w:val="1"/>
      <w:numFmt w:val="decimal"/>
      <w:lvlText w:val="%1."/>
      <w:lvlJc w:val="left"/>
      <w:pPr>
        <w:tabs>
          <w:tab w:val="num" w:pos="3720"/>
        </w:tabs>
        <w:ind w:left="3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C06CF3"/>
    <w:multiLevelType w:val="hybridMultilevel"/>
    <w:tmpl w:val="B3A8E72A"/>
    <w:lvl w:ilvl="0" w:tplc="EB62A7D2">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AC759A"/>
    <w:multiLevelType w:val="multilevel"/>
    <w:tmpl w:val="86108186"/>
    <w:lvl w:ilvl="0">
      <w:start w:val="1"/>
      <w:numFmt w:val="bullet"/>
      <w:lvlText w:val=""/>
      <w:lvlPicBulletId w:val="0"/>
      <w:lvlJc w:val="left"/>
      <w:pPr>
        <w:tabs>
          <w:tab w:val="num" w:pos="2160"/>
        </w:tabs>
        <w:ind w:left="2160" w:hanging="360"/>
      </w:pPr>
      <w:rPr>
        <w:rFonts w:ascii="Wingdings" w:hAnsi="Wingdings" w:hint="default"/>
      </w:rPr>
    </w:lvl>
    <w:lvl w:ilvl="1">
      <w:start w:val="1"/>
      <w:numFmt w:val="bullet"/>
      <w:lvlText w:val=""/>
      <w:lvlPicBulletId w:val="1"/>
      <w:lvlJc w:val="left"/>
      <w:pPr>
        <w:tabs>
          <w:tab w:val="num" w:pos="2520"/>
        </w:tabs>
        <w:ind w:left="2520" w:hanging="360"/>
      </w:pPr>
      <w:rPr>
        <w:rFonts w:ascii="Wingdings" w:hAnsi="Wingdings" w:hint="default"/>
      </w:rPr>
    </w:lvl>
    <w:lvl w:ilvl="2">
      <w:start w:val="1"/>
      <w:numFmt w:val="bullet"/>
      <w:lvlText w:val=""/>
      <w:lvlPicBulletId w:val="2"/>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3">
    <w:nsid w:val="5B771EEF"/>
    <w:multiLevelType w:val="hybridMultilevel"/>
    <w:tmpl w:val="CFE6383A"/>
    <w:lvl w:ilvl="0" w:tplc="1BBE9404">
      <w:start w:val="1"/>
      <w:numFmt w:val="decimal"/>
      <w:lvlText w:val="%1."/>
      <w:lvlJc w:val="left"/>
      <w:pPr>
        <w:tabs>
          <w:tab w:val="num" w:pos="3600"/>
        </w:tabs>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proofState w:spelling="clean" w:grammar="clean"/>
  <w:defaultTabStop w:val="720"/>
  <w:defaultTableStyle w:val="TableTheme"/>
  <w:characterSpacingControl w:val="doNotCompress"/>
  <w:compat/>
  <w:rsids>
    <w:rsidRoot w:val="0005708D"/>
    <w:rsid w:val="0005708D"/>
    <w:rsid w:val="00076BBE"/>
    <w:rsid w:val="000C676A"/>
    <w:rsid w:val="00141CDE"/>
    <w:rsid w:val="00150410"/>
    <w:rsid w:val="001600FA"/>
    <w:rsid w:val="001D6173"/>
    <w:rsid w:val="001E611A"/>
    <w:rsid w:val="00235F61"/>
    <w:rsid w:val="0026106D"/>
    <w:rsid w:val="002632FA"/>
    <w:rsid w:val="003217AB"/>
    <w:rsid w:val="00347442"/>
    <w:rsid w:val="00362A8F"/>
    <w:rsid w:val="003A6B8F"/>
    <w:rsid w:val="003D6AAF"/>
    <w:rsid w:val="003F2291"/>
    <w:rsid w:val="003F358C"/>
    <w:rsid w:val="003F41CD"/>
    <w:rsid w:val="00470755"/>
    <w:rsid w:val="00476C19"/>
    <w:rsid w:val="00492DEE"/>
    <w:rsid w:val="004E3EB3"/>
    <w:rsid w:val="00507946"/>
    <w:rsid w:val="00546F3B"/>
    <w:rsid w:val="005A09BD"/>
    <w:rsid w:val="006610B1"/>
    <w:rsid w:val="006B0EE9"/>
    <w:rsid w:val="006E40E1"/>
    <w:rsid w:val="006F1675"/>
    <w:rsid w:val="006F7F29"/>
    <w:rsid w:val="00775ABD"/>
    <w:rsid w:val="00791AA9"/>
    <w:rsid w:val="007A1B10"/>
    <w:rsid w:val="007B28FE"/>
    <w:rsid w:val="007F3F4B"/>
    <w:rsid w:val="007F7CC4"/>
    <w:rsid w:val="008121E0"/>
    <w:rsid w:val="00840776"/>
    <w:rsid w:val="008538A8"/>
    <w:rsid w:val="008607E1"/>
    <w:rsid w:val="008A787B"/>
    <w:rsid w:val="009B34B6"/>
    <w:rsid w:val="009C0E06"/>
    <w:rsid w:val="009C47E6"/>
    <w:rsid w:val="009D60A4"/>
    <w:rsid w:val="00A61E2D"/>
    <w:rsid w:val="00A679B5"/>
    <w:rsid w:val="00A72349"/>
    <w:rsid w:val="00A869C2"/>
    <w:rsid w:val="00AE265F"/>
    <w:rsid w:val="00AE6EBF"/>
    <w:rsid w:val="00B25B3B"/>
    <w:rsid w:val="00B54892"/>
    <w:rsid w:val="00B60103"/>
    <w:rsid w:val="00B730A7"/>
    <w:rsid w:val="00BC3ADD"/>
    <w:rsid w:val="00C9400A"/>
    <w:rsid w:val="00D86A5F"/>
    <w:rsid w:val="00DC7117"/>
    <w:rsid w:val="00E302F8"/>
    <w:rsid w:val="00E921AD"/>
    <w:rsid w:val="00F20D70"/>
    <w:rsid w:val="00F20E6E"/>
    <w:rsid w:val="00F70456"/>
    <w:rsid w:val="00F826D7"/>
    <w:rsid w:val="00FE5B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color w:val="000000"/>
      <w:sz w:val="24"/>
      <w:szCs w:val="24"/>
    </w:rPr>
  </w:style>
  <w:style w:type="paragraph" w:styleId="Rubrik1">
    <w:name w:val="heading 1"/>
    <w:basedOn w:val="Normal"/>
    <w:next w:val="Normal"/>
    <w:link w:val="Rubrik1Char"/>
    <w:qFormat/>
    <w:pPr>
      <w:keepNext/>
      <w:spacing w:before="240" w:after="60"/>
      <w:outlineLvl w:val="0"/>
    </w:pPr>
    <w:rPr>
      <w:rFonts w:eastAsiaTheme="minorEastAsia" w:cs="Arial"/>
      <w:b/>
      <w:bCs/>
      <w:kern w:val="32"/>
      <w:sz w:val="32"/>
      <w:szCs w:val="32"/>
    </w:rPr>
  </w:style>
  <w:style w:type="paragraph" w:styleId="Rubrik2">
    <w:name w:val="heading 2"/>
    <w:basedOn w:val="Normal"/>
    <w:next w:val="Normal"/>
    <w:link w:val="Rubrik2Char"/>
    <w:qFormat/>
    <w:pPr>
      <w:keepNext/>
      <w:spacing w:before="240" w:after="60"/>
      <w:outlineLvl w:val="1"/>
    </w:pPr>
    <w:rPr>
      <w:rFonts w:eastAsiaTheme="minorEastAsia" w:cs="Arial"/>
      <w:sz w:val="28"/>
      <w:szCs w:val="28"/>
    </w:rPr>
  </w:style>
  <w:style w:type="paragraph" w:styleId="Rubrik3">
    <w:name w:val="heading 3"/>
    <w:basedOn w:val="Normal"/>
    <w:next w:val="Normal"/>
    <w:link w:val="Rubrik3Char"/>
    <w:qFormat/>
    <w:pPr>
      <w:keepNext/>
      <w:spacing w:before="240" w:after="60"/>
      <w:outlineLvl w:val="2"/>
    </w:pPr>
    <w:rPr>
      <w:rFonts w:eastAsiaTheme="minorEastAsia" w:cs="Arial"/>
      <w:sz w:val="26"/>
      <w:szCs w:val="26"/>
    </w:rPr>
  </w:style>
  <w:style w:type="paragraph" w:styleId="Rubrik4">
    <w:name w:val="heading 4"/>
    <w:basedOn w:val="Normal"/>
    <w:next w:val="Normal"/>
    <w:link w:val="Rubrik4Char"/>
    <w:qFormat/>
    <w:pPr>
      <w:keepNext/>
      <w:spacing w:before="240" w:after="60"/>
      <w:outlineLvl w:val="3"/>
    </w:pPr>
    <w:rPr>
      <w:rFonts w:eastAsiaTheme="minorEastAsia"/>
      <w:sz w:val="28"/>
      <w:szCs w:val="28"/>
    </w:rPr>
  </w:style>
  <w:style w:type="paragraph" w:styleId="Rubrik5">
    <w:name w:val="heading 5"/>
    <w:basedOn w:val="Normal"/>
    <w:next w:val="Normal"/>
    <w:link w:val="Rubrik5Char"/>
    <w:qFormat/>
    <w:pPr>
      <w:spacing w:before="240" w:after="60"/>
      <w:outlineLvl w:val="4"/>
    </w:pPr>
    <w:rPr>
      <w:rFonts w:eastAsiaTheme="minorEastAsia"/>
      <w:sz w:val="26"/>
      <w:szCs w:val="26"/>
    </w:rPr>
  </w:style>
  <w:style w:type="paragraph" w:styleId="Rubrik6">
    <w:name w:val="heading 6"/>
    <w:basedOn w:val="Normal"/>
    <w:next w:val="Normal"/>
    <w:link w:val="Rubrik6Char"/>
    <w:qFormat/>
    <w:pPr>
      <w:spacing w:before="240" w:after="60"/>
      <w:outlineLvl w:val="5"/>
    </w:pPr>
    <w:rPr>
      <w:rFonts w:eastAsiaTheme="minorEastAs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993300"/>
      <w:u w:val="single"/>
    </w:rPr>
  </w:style>
  <w:style w:type="character" w:styleId="AnvndHyperlnk">
    <w:name w:val="FollowedHyperlink"/>
    <w:basedOn w:val="Standardstycketeckensnitt"/>
    <w:rPr>
      <w:color w:val="666600"/>
      <w:u w:val="single"/>
    </w:rPr>
  </w:style>
  <w:style w:type="character" w:customStyle="1" w:styleId="Rubrik1Char">
    <w:name w:val="Rubrik 1 Char"/>
    <w:basedOn w:val="Standardstycketeckensnitt"/>
    <w:link w:val="Rubrik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rPr>
      <w:rFonts w:asciiTheme="majorHAnsi" w:eastAsiaTheme="majorEastAsia" w:hAnsiTheme="majorHAnsi" w:cstheme="majorBidi"/>
      <w:b/>
      <w:bCs/>
      <w:color w:val="4F81BD" w:themeColor="accent1"/>
      <w:sz w:val="24"/>
      <w:szCs w:val="24"/>
    </w:rPr>
  </w:style>
  <w:style w:type="character" w:customStyle="1" w:styleId="Rubrik4Char">
    <w:name w:val="Rubrik 4 Char"/>
    <w:basedOn w:val="Standardstycketeckensnitt"/>
    <w:link w:val="Rubrik4"/>
    <w:rPr>
      <w:rFonts w:asciiTheme="majorHAnsi" w:eastAsiaTheme="majorEastAsia" w:hAnsiTheme="majorHAnsi" w:cstheme="majorBidi"/>
      <w:b/>
      <w:bCs/>
      <w:i/>
      <w:iCs/>
      <w:color w:val="4F81BD" w:themeColor="accent1"/>
      <w:sz w:val="24"/>
      <w:szCs w:val="24"/>
    </w:rPr>
  </w:style>
  <w:style w:type="character" w:customStyle="1" w:styleId="Rubrik5Char">
    <w:name w:val="Rubrik 5 Char"/>
    <w:basedOn w:val="Standardstycketeckensnitt"/>
    <w:link w:val="Rubrik5"/>
    <w:rPr>
      <w:rFonts w:asciiTheme="majorHAnsi" w:eastAsiaTheme="majorEastAsia" w:hAnsiTheme="majorHAnsi" w:cstheme="majorBidi"/>
      <w:color w:val="243F60" w:themeColor="accent1" w:themeShade="7F"/>
      <w:sz w:val="24"/>
      <w:szCs w:val="24"/>
    </w:rPr>
  </w:style>
  <w:style w:type="character" w:customStyle="1" w:styleId="Rubrik6Char">
    <w:name w:val="Rubrik 6 Char"/>
    <w:basedOn w:val="Standardstycketeckensnitt"/>
    <w:link w:val="Rubrik6"/>
    <w:rPr>
      <w:rFonts w:asciiTheme="majorHAnsi" w:eastAsiaTheme="majorEastAsia" w:hAnsiTheme="majorHAnsi" w:cstheme="majorBidi"/>
      <w:i/>
      <w:iCs/>
      <w:color w:val="243F60" w:themeColor="accent1" w:themeShade="7F"/>
      <w:sz w:val="24"/>
      <w:szCs w:val="24"/>
    </w:rPr>
  </w:style>
  <w:style w:type="paragraph" w:styleId="HTML-frformaterad">
    <w:name w:val="HTML Preformatted"/>
    <w:basedOn w:val="Normal"/>
    <w:link w:val="HTML-frformatera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frformateradChar">
    <w:name w:val="HTML - förformaterad Char"/>
    <w:basedOn w:val="Standardstycketeckensnitt"/>
    <w:link w:val="HTML-frformaterad"/>
    <w:rPr>
      <w:rFonts w:ascii="Consolas" w:hAnsi="Consolas"/>
      <w:color w:val="000000"/>
    </w:rPr>
  </w:style>
  <w:style w:type="paragraph" w:styleId="Normalwebb">
    <w:name w:val="Normal (Web)"/>
    <w:basedOn w:val="Normal"/>
    <w:pPr>
      <w:spacing w:before="100" w:beforeAutospacing="1" w:after="100" w:afterAutospacing="1"/>
    </w:pPr>
  </w:style>
  <w:style w:type="paragraph" w:customStyle="1" w:styleId="justify">
    <w:name w:val="justify"/>
    <w:basedOn w:val="Normal"/>
    <w:pPr>
      <w:spacing w:before="100" w:beforeAutospacing="1" w:after="100" w:afterAutospacing="1"/>
      <w:jc w:val="both"/>
    </w:pPr>
  </w:style>
  <w:style w:type="table" w:customStyle="1" w:styleId="TableNormal">
    <w:name w:val="Table Normal"/>
    <w:semiHidden/>
    <w:tblPr>
      <w:tblCellMar>
        <w:top w:w="0" w:type="dxa"/>
        <w:left w:w="108" w:type="dxa"/>
        <w:bottom w:w="0" w:type="dxa"/>
        <w:right w:w="108" w:type="dxa"/>
      </w:tblCellMar>
    </w:tblPr>
  </w:style>
  <w:style w:type="table" w:customStyle="1" w:styleId="TableTheme">
    <w:name w:val="Table Theme"/>
    <w:basedOn w:val="Normaltabell"/>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CellMar>
        <w:top w:w="0" w:type="dxa"/>
        <w:left w:w="108" w:type="dxa"/>
        <w:bottom w:w="0" w:type="dxa"/>
        <w:right w:w="108" w:type="dxa"/>
      </w:tblCellMar>
    </w:tblPr>
  </w:style>
  <w:style w:type="paragraph" w:styleId="Ballongtext">
    <w:name w:val="Balloon Text"/>
    <w:basedOn w:val="Normal"/>
    <w:link w:val="BallongtextChar"/>
    <w:rsid w:val="009C0E06"/>
    <w:rPr>
      <w:rFonts w:ascii="Tahoma" w:hAnsi="Tahoma" w:cs="Tahoma"/>
      <w:sz w:val="16"/>
      <w:szCs w:val="16"/>
    </w:rPr>
  </w:style>
  <w:style w:type="character" w:customStyle="1" w:styleId="BallongtextChar">
    <w:name w:val="Ballongtext Char"/>
    <w:basedOn w:val="Standardstycketeckensnitt"/>
    <w:link w:val="Ballongtext"/>
    <w:rsid w:val="009C0E0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Owner.YOUR-3F778DA96A\Application%20Data\Microsoft\PtolemysCanonAndAlmagestQuestioned.htm" TargetMode="External"/><Relationship Id="rId18" Type="http://schemas.openxmlformats.org/officeDocument/2006/relationships/hyperlink" Target="http://www.iranchamber.com/history/xenophon/cyropaedia_xenophon_book1.php" TargetMode="External"/><Relationship Id="rId26" Type="http://schemas.openxmlformats.org/officeDocument/2006/relationships/image" Target="media/image6.jpeg"/><Relationship Id="rId39" Type="http://schemas.openxmlformats.org/officeDocument/2006/relationships/hyperlink" Target="mailto:PowerOfChoice@delta.se" TargetMode="External"/><Relationship Id="rId21" Type="http://schemas.openxmlformats.org/officeDocument/2006/relationships/hyperlink" Target="file:///C:\Documents%20and%20Settings\Owner.YOUR-3F778DA96A\Application%20Data\Microsoft\Word\DariusTheMedianWhoWasHe.htm" TargetMode="External"/><Relationship Id="rId34" Type="http://schemas.openxmlformats.org/officeDocument/2006/relationships/hyperlink" Target="mailto:PowerOfChoice@delta.se" TargetMode="External"/><Relationship Id="rId42" Type="http://schemas.openxmlformats.org/officeDocument/2006/relationships/hyperlink" Target="mailto:PowerOfChoice@delta.se" TargetMode="External"/><Relationship Id="rId47" Type="http://schemas.openxmlformats.org/officeDocument/2006/relationships/hyperlink" Target="mailto:PowerOfChoice@gamaliel.intranets.com" TargetMode="External"/><Relationship Id="rId50" Type="http://schemas.openxmlformats.org/officeDocument/2006/relationships/hyperlink" Target="mailto:PowerOfChoice@gamaliel.intranets.com" TargetMode="External"/><Relationship Id="rId55" Type="http://schemas.openxmlformats.org/officeDocument/2006/relationships/hyperlink" Target="mailto:PowerOfChoice@gamaliel.intranets.com" TargetMode="External"/><Relationship Id="rId63" Type="http://schemas.openxmlformats.org/officeDocument/2006/relationships/image" Target="http://m1.nedstatbasic.net/n?id=ADb2UQa4Q9YXeNGJRi3nMv2ufjDA" TargetMode="External"/><Relationship Id="rId68" Type="http://schemas.openxmlformats.org/officeDocument/2006/relationships/hyperlink" Target="http://www.nedstatbasic.net/" TargetMode="External"/><Relationship Id="rId76" Type="http://schemas.openxmlformats.org/officeDocument/2006/relationships/hyperlink" Target="file:///C:\Documents%20and%20Settings\Documents%20and%20Settings\Owner.YOUR-3F778DA96A\Application%20Data\Microsoft\index.html" TargetMode="External"/><Relationship Id="rId84" Type="http://schemas.openxmlformats.org/officeDocument/2006/relationships/hyperlink" Target="file:///C:\Documents%20and%20Settings\Documents%20and%20Settings\Owner.YOUR-3F778DA96A\Application%20Data\Microsoft\index.html" TargetMode="External"/><Relationship Id="rId7" Type="http://schemas.openxmlformats.org/officeDocument/2006/relationships/hyperlink" Target="file:///C:\Documents%20and%20Settings\Owner.YOUR-3F778DA96A\Application%20Data\Microsoft\Word\Daniel9vs490years.htm" TargetMode="External"/><Relationship Id="rId71" Type="http://schemas.openxmlformats.org/officeDocument/2006/relationships/hyperlink" Target="file:///C:\Documents%20and%20Settings\Documents%20and%20Settings\Owner.YOUR-3F778DA96A\Application%20Data\Microsoft\tol.htm" TargetMode="External"/><Relationship Id="rId2" Type="http://schemas.openxmlformats.org/officeDocument/2006/relationships/numbering" Target="numbering.xml"/><Relationship Id="rId16" Type="http://schemas.openxmlformats.org/officeDocument/2006/relationships/hyperlink" Target="file:///C:\Documents%20and%20Settings\Owner.YOUR-3F778DA96A\Application%20Data\Microsoft\Word\DariusTheMedianWhoWasHe.htm" TargetMode="External"/><Relationship Id="rId29" Type="http://schemas.openxmlformats.org/officeDocument/2006/relationships/hyperlink" Target="mailto:PowerOfChoice@delta.se" TargetMode="External"/><Relationship Id="rId11" Type="http://schemas.openxmlformats.org/officeDocument/2006/relationships/hyperlink" Target="http://books.google.com/books?id=OM8_AkOw_fAC&amp;pg=PA82&amp;lpg=PA82&amp;dq=%22%22brings+us+back+to+the+tablet+containing+the+annals+of+the+reign+of+Nabonidus&amp;source=bl&amp;ots=W4enH_rL5w&amp;sig=q08BPJAEz6zUx1wtQShGIykuZWc&amp;hl=sv&amp;ei=7m6cSeWMOcOi-gag3qDiBA&amp;sa=X&amp;oi=book_resul" TargetMode="External"/><Relationship Id="rId24" Type="http://schemas.openxmlformats.org/officeDocument/2006/relationships/hyperlink" Target="TreeOfLifeTimeSeventyWeekProphecyLiteralDays-MinimalVersion.htm" TargetMode="External"/><Relationship Id="rId32" Type="http://schemas.openxmlformats.org/officeDocument/2006/relationships/hyperlink" Target="mailto:PowerOfChoice@delta.se" TargetMode="External"/><Relationship Id="rId37" Type="http://schemas.openxmlformats.org/officeDocument/2006/relationships/hyperlink" Target="mailto:PowerOfChoice@delta.se" TargetMode="External"/><Relationship Id="rId40" Type="http://schemas.openxmlformats.org/officeDocument/2006/relationships/hyperlink" Target="file:///C:\Documents%20and%20Settings\Owner.YOUR-3F778DA96A\Application%20Data\%3ffrom=&amp;meta_adtracking=AugustusDeath10CEsimplified.htm&amp;meta_message=1&amp;meta_required=&amp;meta_split_id=&amp;meta_web_form_id=&amp;name=" TargetMode="External"/><Relationship Id="rId45" Type="http://schemas.openxmlformats.org/officeDocument/2006/relationships/hyperlink" Target="file:///C:\Documents%20and%20Settings\Documents%20and%20Settings\Owner.YOUR-3F778DA96A\Application%20Data\Microsoft\tolcf\index.php" TargetMode="External"/><Relationship Id="rId53" Type="http://schemas.openxmlformats.org/officeDocument/2006/relationships/hyperlink" Target="mailto:PowerOfChoice@gamaliel.intranets.com" TargetMode="External"/><Relationship Id="rId58" Type="http://schemas.openxmlformats.org/officeDocument/2006/relationships/hyperlink" Target="mailto:PowerOfChoice@gamaliel.intranets.com" TargetMode="External"/><Relationship Id="rId66" Type="http://schemas.openxmlformats.org/officeDocument/2006/relationships/hyperlink" Target="mailto:PowerOfChoice@gamaliel.intranets.com" TargetMode="External"/><Relationship Id="rId74" Type="http://schemas.openxmlformats.org/officeDocument/2006/relationships/hyperlink" Target="file:///C:\Documents%20and%20Settings\Documents%20and%20Settings\Owner.YOUR-3F778DA96A\Application%20Data\Microsoft\tol.htm" TargetMode="External"/><Relationship Id="rId79" Type="http://schemas.openxmlformats.org/officeDocument/2006/relationships/hyperlink" Target="file:///C:\Documents%20and%20Settings\Documents%20and%20Settings\Owner.YOUR-3F778DA96A\Application%20Data\Microsoft\index.html" TargetMode="External"/><Relationship Id="rId5" Type="http://schemas.openxmlformats.org/officeDocument/2006/relationships/settings" Target="settings.xml"/><Relationship Id="rId61" Type="http://schemas.openxmlformats.org/officeDocument/2006/relationships/hyperlink" Target="mailto:PowerOfChoice@gamaliel.intranets.com" TargetMode="External"/><Relationship Id="rId82" Type="http://schemas.openxmlformats.org/officeDocument/2006/relationships/hyperlink" Target="file:///C:\Documents%20and%20Settings\Documents%20and%20Settings\Owner.YOUR-3F778DA96A\Application%20Data\Microsoft\index.html" TargetMode="External"/><Relationship Id="rId19" Type="http://schemas.openxmlformats.org/officeDocument/2006/relationships/hyperlink" Target="../JulianDayNumberCalculations.mht" TargetMode="External"/><Relationship Id="rId4" Type="http://schemas.openxmlformats.org/officeDocument/2006/relationships/image" Target="media/image4.jpeg"/><Relationship Id="rId9" Type="http://schemas.openxmlformats.org/officeDocument/2006/relationships/hyperlink" Target="http://www.whiteestate.org/search/search.asp" TargetMode="External"/><Relationship Id="rId14" Type="http://schemas.openxmlformats.org/officeDocument/2006/relationships/hyperlink" Target="http://adamoh.org/TreeOfLife.lan.io/IFoundMannah/EndOfTheYear.htm" TargetMode="External"/><Relationship Id="rId22" Type="http://schemas.openxmlformats.org/officeDocument/2006/relationships/hyperlink" Target="file:///C:\Documents%20and%20Settings\Owner.YOUR-3F778DA96A\Application%20Data\Microsoft\Word\DariusTheMedianWhoWasHe.htm" TargetMode="External"/><Relationship Id="rId27" Type="http://schemas.openxmlformats.org/officeDocument/2006/relationships/hyperlink" Target="mailto:PowerOfChoice@delta.se" TargetMode="External"/><Relationship Id="rId30" Type="http://schemas.openxmlformats.org/officeDocument/2006/relationships/hyperlink" Target="mailto:PowerOfChoice@delta.se" TargetMode="External"/><Relationship Id="rId35" Type="http://schemas.openxmlformats.org/officeDocument/2006/relationships/hyperlink" Target="mailto:PowerOfChoice@delta.se" TargetMode="External"/><Relationship Id="rId43" Type="http://schemas.openxmlformats.org/officeDocument/2006/relationships/hyperlink" Target="mailto:PowerOfChoice@delta.se" TargetMode="External"/><Relationship Id="rId48" Type="http://schemas.openxmlformats.org/officeDocument/2006/relationships/hyperlink" Target="mailto:PowerOfChoice@gamaliel.intranets.com" TargetMode="External"/><Relationship Id="rId56" Type="http://schemas.openxmlformats.org/officeDocument/2006/relationships/hyperlink" Target="mailto:PowerOfChoice@gamaliel.intranets.com" TargetMode="External"/><Relationship Id="rId64" Type="http://schemas.openxmlformats.org/officeDocument/2006/relationships/hyperlink" Target="http://www.nedstatbasic.net/" TargetMode="External"/><Relationship Id="rId69" Type="http://schemas.openxmlformats.org/officeDocument/2006/relationships/hyperlink" Target="http://www.nedstatbasic.net/" TargetMode="External"/><Relationship Id="rId77" Type="http://schemas.openxmlformats.org/officeDocument/2006/relationships/hyperlink" Target="file:///C:\Documents%20and%20Settings\Documents%20and%20Settings\Owner.YOUR-3F778DA96A\Application%20Data\Microsoft\tol.htm" TargetMode="External"/><Relationship Id="rId8" Type="http://schemas.openxmlformats.org/officeDocument/2006/relationships/hyperlink" Target="http://adamoh.org/TreeOfLife.lan.io/NTCh/AFewHelpfulQuestions.htm" TargetMode="External"/><Relationship Id="rId51" Type="http://schemas.openxmlformats.org/officeDocument/2006/relationships/hyperlink" Target="mailto:PowerOfChoice@gamaliel.intranets.com" TargetMode="External"/><Relationship Id="rId72" Type="http://schemas.openxmlformats.org/officeDocument/2006/relationships/hyperlink" Target="file:///C:\Documents%20and%20Settings\Documents%20and%20Settings\Owner.YOUR-3F778DA96A\Application%20Data\Microsoft\index.html" TargetMode="External"/><Relationship Id="rId80" Type="http://schemas.openxmlformats.org/officeDocument/2006/relationships/hyperlink" Target="file:///C:\Documents%20and%20Settings\Documents%20and%20Settings\Owner.YOUR-3F778DA96A\Application%20Data\Microsoft\index.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rchive.org/stream/babylonianlifean000375mbp/babylonianlifean000375mbp_djvu.txt" TargetMode="External"/><Relationship Id="rId17" Type="http://schemas.openxmlformats.org/officeDocument/2006/relationships/hyperlink" Target="file:///C:\Documents%20and%20Settings\Owner.YOUR-3F778DA96A\Application%20Data\Microsoft\Word\TreeOfLifeTimeBeginningAndEndOf70YearsOfBabylonianCaptivity.htm" TargetMode="External"/><Relationship Id="rId25" Type="http://schemas.openxmlformats.org/officeDocument/2006/relationships/hyperlink" Target="GateWayToDanielsPropheciesAndOTHistoryFromAboutHisTime.htm" TargetMode="External"/><Relationship Id="rId33" Type="http://schemas.openxmlformats.org/officeDocument/2006/relationships/hyperlink" Target="mailto:PowerOfChoice@delta.se" TargetMode="External"/><Relationship Id="rId38" Type="http://schemas.openxmlformats.org/officeDocument/2006/relationships/hyperlink" Target="mailto:PowerOfChoice@delta.se" TargetMode="External"/><Relationship Id="rId46" Type="http://schemas.openxmlformats.org/officeDocument/2006/relationships/hyperlink" Target="file:///C:\Documents%20and%20Settings\Documents%20and%20Settings\Owner.YOUR-3F778DA96A\Application%20Data\Microsoft\tolcf\index.php" TargetMode="External"/><Relationship Id="rId59" Type="http://schemas.openxmlformats.org/officeDocument/2006/relationships/hyperlink" Target="mailto:PowerOfChoice@gamaliel.intranets.com" TargetMode="External"/><Relationship Id="rId67" Type="http://schemas.openxmlformats.org/officeDocument/2006/relationships/hyperlink" Target="mailto:PowerOfChoice@gamaliel.intranets.com" TargetMode="External"/><Relationship Id="rId20" Type="http://schemas.openxmlformats.org/officeDocument/2006/relationships/hyperlink" Target="http://eclipse.gsfc.nasa.gov/phase/phases-0599.html" TargetMode="External"/><Relationship Id="rId41" Type="http://schemas.openxmlformats.org/officeDocument/2006/relationships/hyperlink" Target="file:///C:\Documents%20and%20Settings\Owner.YOUR-3F778DA96A\Application%20Data\%3ffrom=&amp;meta_adtracking=AugustusDeath10CEsimplified.htm&amp;meta_message=1&amp;meta_required=&amp;meta_split_id=&amp;meta_web_form_id=&amp;name=" TargetMode="External"/><Relationship Id="rId54" Type="http://schemas.openxmlformats.org/officeDocument/2006/relationships/hyperlink" Target="mailto:PowerOfChoice@gamaliel.intranets.com" TargetMode="External"/><Relationship Id="rId62" Type="http://schemas.openxmlformats.org/officeDocument/2006/relationships/hyperlink" Target="http://www.nedstatbasic.net/stats?ADb2UQa4Q9YXeNGJRi3nMv2ufjDA" TargetMode="External"/><Relationship Id="rId70" Type="http://schemas.openxmlformats.org/officeDocument/2006/relationships/hyperlink" Target="file:///C:\Documents%20and%20Settings\Documents%20and%20Settings\Owner.YOUR-3F778DA96A\Application%20Data\Microsoft\Blessings&amp;FreeGiftsOfGod\GiftsOfGod.htm" TargetMode="External"/><Relationship Id="rId75" Type="http://schemas.openxmlformats.org/officeDocument/2006/relationships/hyperlink" Target="file:///C:\Documents%20and%20Settings\Documents%20and%20Settings\Owner.YOUR-3F778DA96A\Application%20Data\Microsoft\index.html" TargetMode="External"/><Relationship Id="rId83" Type="http://schemas.openxmlformats.org/officeDocument/2006/relationships/hyperlink" Target="file:///C:\Documents%20and%20Settings\Documents%20and%20Settings\Owner.YOUR-3F778DA96A\Application%20Data\Microsoft\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Documents%20and%20Settings\Owner.YOUR-3F778DA96A\Application%20Data\Microsoft\Word\DariusTheMedianWhoWasHe.htm" TargetMode="External"/><Relationship Id="rId23" Type="http://schemas.openxmlformats.org/officeDocument/2006/relationships/hyperlink" Target="file:///C:\Documents%20and%20Settings\Owner.YOUR-3F778DA96A\Application%20Data\Microsoft\Word\MoreLessonsForEachOfUsToPursue.htm" TargetMode="External"/><Relationship Id="rId28" Type="http://schemas.openxmlformats.org/officeDocument/2006/relationships/hyperlink" Target="file:///C:\Documents%20and%20Settings\Documents%20and%20Settings\Owner.YOUR-3F778DA96A\Application%20Data\Microsoft\Word\TheRegnalYearsAndDatesOfRomanEmperorsII.htm" TargetMode="External"/><Relationship Id="rId36" Type="http://schemas.openxmlformats.org/officeDocument/2006/relationships/hyperlink" Target="mailto:PowerOfChoice@delta.se" TargetMode="External"/><Relationship Id="rId49" Type="http://schemas.openxmlformats.org/officeDocument/2006/relationships/hyperlink" Target="mailto:PowerOfChoice@gamaliel.intranets.com" TargetMode="External"/><Relationship Id="rId57" Type="http://schemas.openxmlformats.org/officeDocument/2006/relationships/hyperlink" Target="mailto:PowerOfChoice@gamaliel.intranets.com" TargetMode="External"/><Relationship Id="rId10" Type="http://schemas.openxmlformats.org/officeDocument/2006/relationships/image" Target="media/image5.png"/><Relationship Id="rId31" Type="http://schemas.openxmlformats.org/officeDocument/2006/relationships/hyperlink" Target="mailto:PowerOfChoice@delta.se" TargetMode="External"/><Relationship Id="rId44" Type="http://schemas.openxmlformats.org/officeDocument/2006/relationships/hyperlink" Target="mailto:PowerOfChoice@delta.se" TargetMode="External"/><Relationship Id="rId52" Type="http://schemas.openxmlformats.org/officeDocument/2006/relationships/hyperlink" Target="mailto:PowerOfChoice@gamaliel.intranets.com" TargetMode="External"/><Relationship Id="rId60" Type="http://schemas.openxmlformats.org/officeDocument/2006/relationships/hyperlink" Target="mailto:PowerOfChoice@gamaliel.intranets.com" TargetMode="External"/><Relationship Id="rId65" Type="http://schemas.openxmlformats.org/officeDocument/2006/relationships/hyperlink" Target="mailto:PowerOfChoice@gamaliel.intranets.com" TargetMode="External"/><Relationship Id="rId73" Type="http://schemas.openxmlformats.org/officeDocument/2006/relationships/hyperlink" Target="file:///C:\Documents%20and%20Settings\Documents%20and%20Settings\Owner.YOUR-3F778DA96A\Application%20Data\Microsoft\Blessings&amp;FreeGiftsOfGod\GiftsOfGod.htm" TargetMode="External"/><Relationship Id="rId78" Type="http://schemas.openxmlformats.org/officeDocument/2006/relationships/hyperlink" Target="file:///C:\Documents%20and%20Settings\Documents%20and%20Settings\Owner.YOUR-3F778DA96A\Application%20Data\Microsoft\index.html" TargetMode="External"/><Relationship Id="rId81" Type="http://schemas.openxmlformats.org/officeDocument/2006/relationships/hyperlink" Target="file:///C:\Documents%20and%20Settings\Documents%20and%20Settings\Owner.YOUR-3F778DA96A\Application%20Data\Microsoft\index.html" TargetMode="External"/><Relationship Id="rId86"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C923-CEBC-4A68-80F1-BEA056A4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19501</TotalTime>
  <Pages>15</Pages>
  <Words>12357</Words>
  <Characters>70440</Characters>
  <Application>Microsoft Office Word</Application>
  <DocSecurity>0</DocSecurity>
  <Lines>587</Lines>
  <Paragraphs>165</Paragraphs>
  <ScaleCrop>false</ScaleCrop>
  <HeadingPairs>
    <vt:vector size="2" baseType="variant">
      <vt:variant>
        <vt:lpstr>Rubrik</vt:lpstr>
      </vt:variant>
      <vt:variant>
        <vt:i4>1</vt:i4>
      </vt:variant>
    </vt:vector>
  </HeadingPairs>
  <TitlesOfParts>
    <vt:vector size="1" baseType="lpstr">
      <vt:lpstr>Daniel 9:24-27 = 490 Years or What? A 4,900 Literal Day Fulfillment.</vt:lpstr>
    </vt:vector>
  </TitlesOfParts>
  <Company>Yahweh Elohim</Company>
  <LinksUpToDate>false</LinksUpToDate>
  <CharactersWithSpaces>82632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9:24-27 = 490 Years or What? A 4,900 Literal Day Fulfillment.</dc:title>
  <dc:subject/>
  <dc:creator>Owner</dc:creator>
  <cp:keywords/>
  <dc:description/>
  <cp:lastModifiedBy>Owner</cp:lastModifiedBy>
  <cp:revision>12</cp:revision>
  <dcterms:created xsi:type="dcterms:W3CDTF">2009-02-22T14:33:00Z</dcterms:created>
  <dcterms:modified xsi:type="dcterms:W3CDTF">2010-01-31T23:36:00Z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expeditn 011</vt:lpwstr>
  </property>
</Properties>
</file>